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pPr>
      <w:bookmarkStart w:id="24" w:name="_GoBack"/>
      <w:bookmarkEnd w:id="24"/>
    </w:p>
    <w:p>
      <w:pPr>
        <w:spacing w:line="240" w:lineRule="auto"/>
        <w:ind w:firstLine="0" w:firstLineChars="0"/>
      </w:pPr>
    </w:p>
    <w:p>
      <w:pPr>
        <w:spacing w:line="240" w:lineRule="auto"/>
        <w:ind w:firstLine="0" w:firstLineChars="0"/>
      </w:pPr>
    </w:p>
    <w:p>
      <w:pPr>
        <w:spacing w:line="240" w:lineRule="auto"/>
        <w:ind w:firstLine="0" w:firstLineChars="0"/>
      </w:pPr>
    </w:p>
    <w:p>
      <w:pPr>
        <w:spacing w:line="240" w:lineRule="auto"/>
        <w:ind w:firstLine="0" w:firstLineChars="0"/>
        <w:jc w:val="center"/>
        <w:rPr>
          <w:rFonts w:ascii="宋体" w:hAnsi="宋体" w:eastAsia="宋体" w:cs="宋体"/>
          <w:szCs w:val="24"/>
        </w:rPr>
      </w:pPr>
      <w:r>
        <w:rPr>
          <w:rFonts w:ascii="宋体" w:hAnsi="宋体" w:eastAsia="宋体" w:cs="宋体"/>
          <w:szCs w:val="24"/>
        </w:rPr>
        <w:drawing>
          <wp:inline distT="0" distB="0" distL="0" distR="0">
            <wp:extent cx="4667250" cy="981075"/>
            <wp:effectExtent l="19050" t="0" r="0" b="0"/>
            <wp:docPr id="1" name="图片 0" descr="u=1790507418,4025819713&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u=1790507418,4025819713&amp;fm=21&amp;gp=0.jpg"/>
                    <pic:cNvPicPr>
                      <a:picLocks noChangeAspect="1"/>
                    </pic:cNvPicPr>
                  </pic:nvPicPr>
                  <pic:blipFill>
                    <a:blip r:embed="rId13" cstate="print"/>
                    <a:stretch>
                      <a:fillRect/>
                    </a:stretch>
                  </pic:blipFill>
                  <pic:spPr>
                    <a:xfrm>
                      <a:off x="0" y="0"/>
                      <a:ext cx="4667250" cy="981075"/>
                    </a:xfrm>
                    <a:prstGeom prst="rect">
                      <a:avLst/>
                    </a:prstGeom>
                  </pic:spPr>
                </pic:pic>
              </a:graphicData>
            </a:graphic>
          </wp:inline>
        </w:drawing>
      </w:r>
    </w:p>
    <w:p>
      <w:pPr>
        <w:widowControl w:val="0"/>
        <w:spacing w:line="240" w:lineRule="auto"/>
        <w:ind w:firstLine="0" w:firstLineChars="0"/>
        <w:jc w:val="center"/>
        <w:rPr>
          <w:rFonts w:eastAsia="宋体"/>
          <w:kern w:val="2"/>
          <w:sz w:val="21"/>
          <w:szCs w:val="20"/>
        </w:rPr>
      </w:pPr>
    </w:p>
    <w:p>
      <w:pPr>
        <w:widowControl w:val="0"/>
        <w:spacing w:afterLines="100" w:line="240" w:lineRule="auto"/>
        <w:ind w:firstLine="0" w:firstLineChars="0"/>
        <w:jc w:val="center"/>
        <w:rPr>
          <w:rFonts w:ascii="黑体" w:hAnsi="黑体" w:eastAsia="黑体"/>
          <w:kern w:val="2"/>
          <w:sz w:val="72"/>
          <w:szCs w:val="72"/>
        </w:rPr>
      </w:pPr>
      <w:r>
        <w:rPr>
          <w:rFonts w:hint="eastAsia" w:ascii="黑体" w:hAnsi="黑体" w:eastAsia="黑体"/>
          <w:kern w:val="2"/>
          <w:sz w:val="72"/>
          <w:szCs w:val="72"/>
        </w:rPr>
        <w:t>成人高等教育毕业论文</w:t>
      </w:r>
    </w:p>
    <w:p>
      <w:pPr>
        <w:widowControl w:val="0"/>
        <w:spacing w:line="240" w:lineRule="auto"/>
        <w:ind w:firstLine="0" w:firstLineChars="0"/>
        <w:rPr>
          <w:rFonts w:eastAsia="华文新魏"/>
          <w:kern w:val="2"/>
          <w:sz w:val="72"/>
          <w:szCs w:val="20"/>
        </w:rPr>
      </w:pPr>
    </w:p>
    <w:p>
      <w:pPr>
        <w:widowControl w:val="0"/>
        <w:spacing w:line="240" w:lineRule="auto"/>
        <w:ind w:firstLine="0" w:firstLineChars="0"/>
        <w:jc w:val="center"/>
        <w:rPr>
          <w:rFonts w:eastAsia="华文新魏"/>
          <w:kern w:val="2"/>
          <w:sz w:val="36"/>
          <w:szCs w:val="20"/>
        </w:rPr>
      </w:pPr>
      <w:r>
        <w:rPr>
          <w:rFonts w:hint="eastAsia" w:ascii="黑体" w:hAnsi="黑体" w:eastAsia="黑体"/>
          <w:sz w:val="52"/>
          <w:szCs w:val="52"/>
        </w:rPr>
        <w:t>对我国独立董事制度的反思</w:t>
      </w:r>
    </w:p>
    <w:p>
      <w:pPr>
        <w:widowControl w:val="0"/>
        <w:spacing w:line="360" w:lineRule="auto"/>
        <w:ind w:firstLine="0" w:firstLineChars="0"/>
        <w:jc w:val="left"/>
        <w:rPr>
          <w:rFonts w:ascii="仿宋" w:hAnsi="仿宋" w:eastAsia="仿宋"/>
          <w:color w:val="000000"/>
          <w:kern w:val="2"/>
          <w:sz w:val="32"/>
          <w:szCs w:val="32"/>
        </w:rPr>
      </w:pPr>
    </w:p>
    <w:p>
      <w:pPr>
        <w:widowControl w:val="0"/>
        <w:spacing w:line="360" w:lineRule="auto"/>
        <w:ind w:firstLine="2752" w:firstLineChars="860"/>
        <w:rPr>
          <w:rFonts w:ascii="仿宋" w:hAnsi="仿宋" w:eastAsia="仿宋"/>
          <w:kern w:val="2"/>
          <w:sz w:val="32"/>
          <w:szCs w:val="32"/>
        </w:rPr>
      </w:pPr>
      <w:r>
        <w:rPr>
          <w:rFonts w:hint="eastAsia" w:ascii="仿宋" w:hAnsi="仿宋" w:eastAsia="仿宋"/>
          <w:color w:val="000000"/>
          <w:kern w:val="2"/>
          <w:sz w:val="32"/>
          <w:szCs w:val="32"/>
        </w:rPr>
        <w:t>姓    名</w:t>
      </w:r>
      <w:r>
        <w:rPr>
          <w:rFonts w:hint="eastAsia" w:ascii="仿宋" w:hAnsi="仿宋" w:eastAsia="仿宋"/>
          <w:kern w:val="2"/>
          <w:sz w:val="32"/>
          <w:szCs w:val="32"/>
        </w:rPr>
        <w:t xml:space="preserve"> </w:t>
      </w:r>
      <w:r>
        <w:rPr>
          <w:rFonts w:hint="eastAsia" w:ascii="仿宋" w:hAnsi="仿宋" w:eastAsia="仿宋"/>
          <w:kern w:val="2"/>
          <w:sz w:val="32"/>
          <w:szCs w:val="32"/>
          <w:u w:val="single"/>
        </w:rPr>
        <w:t xml:space="preserve"> ×××     </w:t>
      </w:r>
    </w:p>
    <w:p>
      <w:pPr>
        <w:widowControl w:val="0"/>
        <w:spacing w:line="360" w:lineRule="auto"/>
        <w:ind w:firstLine="2752" w:firstLineChars="860"/>
        <w:rPr>
          <w:rFonts w:ascii="仿宋" w:hAnsi="仿宋" w:eastAsia="仿宋"/>
          <w:color w:val="000000"/>
          <w:kern w:val="2"/>
          <w:sz w:val="32"/>
          <w:szCs w:val="32"/>
        </w:rPr>
      </w:pPr>
      <w:r>
        <w:rPr>
          <w:rFonts w:hint="eastAsia" w:ascii="仿宋" w:hAnsi="仿宋" w:eastAsia="仿宋"/>
          <w:kern w:val="2"/>
          <w:sz w:val="32"/>
          <w:szCs w:val="32"/>
        </w:rPr>
        <w:t xml:space="preserve">学    号 </w:t>
      </w:r>
      <w:r>
        <w:rPr>
          <w:rFonts w:hint="eastAsia" w:ascii="仿宋" w:hAnsi="仿宋" w:eastAsia="仿宋"/>
          <w:kern w:val="2"/>
          <w:sz w:val="32"/>
          <w:szCs w:val="32"/>
          <w:u w:val="single"/>
        </w:rPr>
        <w:t xml:space="preserve">             </w:t>
      </w:r>
    </w:p>
    <w:p>
      <w:pPr>
        <w:widowControl w:val="0"/>
        <w:spacing w:line="360" w:lineRule="auto"/>
        <w:ind w:firstLine="2752" w:firstLineChars="860"/>
        <w:rPr>
          <w:rFonts w:ascii="仿宋" w:hAnsi="仿宋" w:eastAsia="仿宋"/>
          <w:kern w:val="2"/>
          <w:sz w:val="32"/>
          <w:szCs w:val="32"/>
        </w:rPr>
      </w:pPr>
      <w:r>
        <w:rPr>
          <w:rFonts w:hint="eastAsia" w:ascii="仿宋" w:hAnsi="仿宋" w:eastAsia="仿宋"/>
          <w:kern w:val="2"/>
          <w:sz w:val="32"/>
          <w:szCs w:val="32"/>
        </w:rPr>
        <w:t xml:space="preserve">院    系 </w:t>
      </w:r>
      <w:r>
        <w:rPr>
          <w:rFonts w:hint="eastAsia" w:ascii="仿宋" w:hAnsi="仿宋" w:eastAsia="仿宋"/>
          <w:kern w:val="2"/>
          <w:sz w:val="32"/>
          <w:szCs w:val="32"/>
          <w:u w:val="single"/>
        </w:rPr>
        <w:t xml:space="preserve"> 继续教育学院 </w:t>
      </w:r>
    </w:p>
    <w:p>
      <w:pPr>
        <w:widowControl w:val="0"/>
        <w:spacing w:line="360" w:lineRule="auto"/>
        <w:ind w:firstLine="2752" w:firstLineChars="860"/>
        <w:rPr>
          <w:rFonts w:ascii="仿宋" w:hAnsi="仿宋" w:eastAsia="仿宋"/>
          <w:kern w:val="2"/>
          <w:sz w:val="32"/>
          <w:szCs w:val="32"/>
        </w:rPr>
      </w:pPr>
      <w:r>
        <w:rPr>
          <w:rFonts w:hint="eastAsia" w:ascii="仿宋" w:hAnsi="仿宋" w:eastAsia="仿宋"/>
          <w:kern w:val="2"/>
          <w:sz w:val="32"/>
          <w:szCs w:val="32"/>
        </w:rPr>
        <w:t xml:space="preserve">专    业 </w:t>
      </w:r>
      <w:r>
        <w:rPr>
          <w:rFonts w:hint="eastAsia" w:ascii="仿宋" w:hAnsi="仿宋" w:eastAsia="仿宋"/>
          <w:kern w:val="2"/>
          <w:sz w:val="32"/>
          <w:szCs w:val="32"/>
          <w:u w:val="single"/>
        </w:rPr>
        <w:t xml:space="preserve"> 法学       </w:t>
      </w:r>
    </w:p>
    <w:p>
      <w:pPr>
        <w:widowControl w:val="0"/>
        <w:spacing w:line="360" w:lineRule="auto"/>
        <w:ind w:firstLine="2752" w:firstLineChars="860"/>
        <w:rPr>
          <w:rFonts w:ascii="仿宋" w:hAnsi="仿宋" w:eastAsia="仿宋"/>
          <w:kern w:val="2"/>
          <w:sz w:val="32"/>
          <w:szCs w:val="32"/>
        </w:rPr>
      </w:pPr>
      <w:r>
        <w:rPr>
          <w:rFonts w:hint="eastAsia" w:ascii="仿宋" w:hAnsi="仿宋" w:eastAsia="仿宋"/>
          <w:kern w:val="2"/>
          <w:sz w:val="32"/>
          <w:szCs w:val="32"/>
        </w:rPr>
        <w:t xml:space="preserve">指导教师 </w:t>
      </w:r>
      <w:r>
        <w:rPr>
          <w:rFonts w:hint="eastAsia" w:ascii="仿宋" w:hAnsi="仿宋" w:eastAsia="仿宋"/>
          <w:kern w:val="2"/>
          <w:sz w:val="32"/>
          <w:szCs w:val="32"/>
          <w:u w:val="single"/>
        </w:rPr>
        <w:t xml:space="preserve"> ×××     </w:t>
      </w:r>
    </w:p>
    <w:p>
      <w:pPr>
        <w:widowControl w:val="0"/>
        <w:spacing w:line="240" w:lineRule="auto"/>
        <w:ind w:firstLine="2640" w:firstLineChars="600"/>
        <w:rPr>
          <w:rFonts w:eastAsia="华文新魏"/>
          <w:kern w:val="2"/>
          <w:sz w:val="44"/>
          <w:szCs w:val="20"/>
        </w:rPr>
      </w:pPr>
    </w:p>
    <w:p>
      <w:pPr>
        <w:widowControl w:val="0"/>
        <w:spacing w:line="240" w:lineRule="auto"/>
        <w:ind w:firstLine="1440" w:firstLineChars="400"/>
        <w:rPr>
          <w:rFonts w:eastAsia="华文新魏"/>
          <w:kern w:val="2"/>
          <w:sz w:val="36"/>
          <w:szCs w:val="20"/>
        </w:rPr>
      </w:pPr>
    </w:p>
    <w:p>
      <w:pPr>
        <w:widowControl w:val="0"/>
        <w:spacing w:line="240" w:lineRule="auto"/>
        <w:ind w:firstLine="1440" w:firstLineChars="400"/>
        <w:rPr>
          <w:rFonts w:eastAsia="华文新魏"/>
          <w:kern w:val="2"/>
          <w:sz w:val="36"/>
          <w:szCs w:val="20"/>
        </w:rPr>
      </w:pPr>
    </w:p>
    <w:p>
      <w:pPr>
        <w:widowControl w:val="0"/>
        <w:spacing w:line="240" w:lineRule="auto"/>
        <w:ind w:firstLine="0" w:firstLineChars="0"/>
        <w:rPr>
          <w:rFonts w:eastAsia="华文新魏"/>
          <w:kern w:val="2"/>
          <w:sz w:val="36"/>
          <w:szCs w:val="20"/>
        </w:rPr>
      </w:pPr>
    </w:p>
    <w:p>
      <w:pPr>
        <w:widowControl w:val="0"/>
        <w:spacing w:line="240" w:lineRule="auto"/>
        <w:ind w:firstLine="0" w:firstLineChars="0"/>
        <w:jc w:val="center"/>
        <w:rPr>
          <w:rFonts w:asciiTheme="majorEastAsia" w:hAnsiTheme="majorEastAsia" w:eastAsiaTheme="majorEastAsia"/>
          <w:kern w:val="2"/>
          <w:sz w:val="32"/>
          <w:szCs w:val="32"/>
        </w:rPr>
      </w:pPr>
      <w:r>
        <w:rPr>
          <w:rFonts w:hint="eastAsia" w:asciiTheme="majorEastAsia" w:hAnsiTheme="majorEastAsia" w:eastAsiaTheme="majorEastAsia"/>
          <w:kern w:val="2"/>
          <w:sz w:val="32"/>
          <w:szCs w:val="32"/>
        </w:rPr>
        <w:t>二〇二〇年五月三十一日</w:t>
      </w:r>
    </w:p>
    <w:p>
      <w:pPr>
        <w:spacing w:line="374" w:lineRule="exact"/>
        <w:ind w:right="364" w:firstLine="720"/>
        <w:rPr>
          <w:rFonts w:eastAsia="华文新魏"/>
          <w:kern w:val="2"/>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134" w:header="851" w:footer="992" w:gutter="284"/>
          <w:pgNumType w:fmt="numberInDash" w:start="7" w:chapStyle="1"/>
          <w:cols w:space="425" w:num="1"/>
          <w:docGrid w:linePitch="326" w:charSpace="0"/>
        </w:sectPr>
      </w:pPr>
    </w:p>
    <w:p>
      <w:pPr>
        <w:ind w:firstLine="600"/>
        <w:jc w:val="center"/>
        <w:rPr>
          <w:rFonts w:ascii="黑体" w:hAnsi="黑体" w:eastAsia="黑体"/>
          <w:sz w:val="30"/>
          <w:szCs w:val="30"/>
        </w:rPr>
      </w:pPr>
      <w:r>
        <w:rPr>
          <w:rFonts w:hint="eastAsia" w:ascii="黑体" w:hAnsi="黑体" w:eastAsia="黑体"/>
          <w:sz w:val="30"/>
          <w:szCs w:val="30"/>
        </w:rPr>
        <w:t>论文原创性声明</w:t>
      </w:r>
    </w:p>
    <w:p>
      <w:pPr>
        <w:ind w:firstLine="600"/>
        <w:jc w:val="left"/>
        <w:rPr>
          <w:rFonts w:ascii="楷体" w:hAnsi="楷体" w:eastAsia="楷体"/>
          <w:sz w:val="30"/>
          <w:szCs w:val="30"/>
        </w:rPr>
      </w:pPr>
    </w:p>
    <w:p>
      <w:pPr>
        <w:ind w:firstLine="600"/>
        <w:jc w:val="left"/>
        <w:rPr>
          <w:rFonts w:ascii="楷体" w:hAnsi="楷体" w:eastAsia="楷体"/>
          <w:sz w:val="30"/>
          <w:szCs w:val="30"/>
        </w:rPr>
      </w:pPr>
    </w:p>
    <w:p>
      <w:pPr>
        <w:spacing w:line="360" w:lineRule="auto"/>
        <w:ind w:firstLine="480"/>
        <w:jc w:val="left"/>
        <w:rPr>
          <w:rFonts w:asciiTheme="minorEastAsia" w:hAnsiTheme="minorEastAsia"/>
        </w:rPr>
      </w:pPr>
      <w:r>
        <w:rPr>
          <w:rFonts w:hint="eastAsia" w:asciiTheme="minorEastAsia" w:hAnsiTheme="minorEastAsia"/>
        </w:rPr>
        <w:t xml:space="preserve">本人所提交的论文《 </w:t>
      </w:r>
      <w:r>
        <w:rPr>
          <w:rFonts w:hint="eastAsia" w:asciiTheme="minorEastAsia" w:hAnsiTheme="minorEastAsia"/>
          <w:color w:val="FF0000"/>
        </w:rPr>
        <w:t xml:space="preserve">论 文 题 目 </w:t>
      </w:r>
      <w:r>
        <w:rPr>
          <w:rFonts w:hint="eastAsia" w:asciiTheme="minorEastAsia" w:hAnsiTheme="minorEastAsia"/>
        </w:rPr>
        <w:t>》，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pPr>
        <w:spacing w:line="360" w:lineRule="auto"/>
        <w:ind w:firstLine="480"/>
        <w:jc w:val="left"/>
        <w:rPr>
          <w:rFonts w:asciiTheme="minorEastAsia" w:hAnsiTheme="minorEastAsia"/>
        </w:rPr>
      </w:pPr>
      <w:r>
        <w:rPr>
          <w:rFonts w:hint="eastAsia" w:asciiTheme="minorEastAsia" w:hAnsiTheme="minorEastAsia"/>
        </w:rPr>
        <w:t>本声明的法律后果由本人承担。</w:t>
      </w:r>
    </w:p>
    <w:p>
      <w:pPr>
        <w:spacing w:line="360" w:lineRule="auto"/>
        <w:ind w:firstLine="480"/>
        <w:jc w:val="left"/>
        <w:rPr>
          <w:rFonts w:asciiTheme="minorEastAsia" w:hAnsiTheme="minorEastAsia"/>
        </w:rPr>
      </w:pPr>
    </w:p>
    <w:p>
      <w:pPr>
        <w:spacing w:line="360" w:lineRule="auto"/>
        <w:ind w:firstLine="480"/>
        <w:jc w:val="left"/>
        <w:rPr>
          <w:rFonts w:asciiTheme="minorEastAsia" w:hAnsiTheme="minorEastAsia"/>
        </w:rPr>
      </w:pPr>
    </w:p>
    <w:p>
      <w:pPr>
        <w:spacing w:line="360" w:lineRule="auto"/>
        <w:ind w:firstLine="1200" w:firstLineChars="500"/>
        <w:jc w:val="left"/>
        <w:rPr>
          <w:rFonts w:asciiTheme="minorEastAsia" w:hAnsiTheme="minorEastAsia"/>
        </w:rPr>
      </w:pPr>
      <w:r>
        <w:rPr>
          <w:rFonts w:hint="eastAsia" w:asciiTheme="minorEastAsia" w:hAnsiTheme="minorEastAsia"/>
        </w:rPr>
        <w:t>论文作者（签名）：                  指导教师确认（签名）：</w:t>
      </w:r>
    </w:p>
    <w:p>
      <w:pPr>
        <w:spacing w:line="360" w:lineRule="auto"/>
        <w:ind w:firstLine="2640" w:firstLineChars="1100"/>
        <w:jc w:val="left"/>
        <w:rPr>
          <w:rFonts w:asciiTheme="minorEastAsia" w:hAnsiTheme="minorEastAsia"/>
        </w:rPr>
      </w:pPr>
      <w:r>
        <w:rPr>
          <w:rFonts w:hint="eastAsia" w:asciiTheme="minorEastAsia" w:hAnsiTheme="minorEastAsia"/>
        </w:rPr>
        <w:t>年   月   日                           年   月   日</w:t>
      </w:r>
    </w:p>
    <w:p>
      <w:pPr>
        <w:spacing w:line="360" w:lineRule="auto"/>
        <w:ind w:firstLine="1200" w:firstLineChars="500"/>
        <w:jc w:val="left"/>
        <w:rPr>
          <w:rFonts w:asciiTheme="minorEastAsia" w:hAnsiTheme="minorEastAsia"/>
        </w:rPr>
      </w:pPr>
    </w:p>
    <w:p>
      <w:pPr>
        <w:spacing w:line="360" w:lineRule="auto"/>
        <w:ind w:firstLine="1200" w:firstLineChars="500"/>
        <w:jc w:val="left"/>
        <w:rPr>
          <w:rFonts w:asciiTheme="minorEastAsia" w:hAnsiTheme="minorEastAsia"/>
        </w:rPr>
      </w:pPr>
    </w:p>
    <w:p>
      <w:pPr>
        <w:spacing w:line="360" w:lineRule="auto"/>
        <w:ind w:firstLine="1200" w:firstLineChars="500"/>
        <w:jc w:val="center"/>
        <w:rPr>
          <w:rFonts w:asciiTheme="minorEastAsia" w:hAnsiTheme="minorEastAsia"/>
        </w:rPr>
      </w:pPr>
    </w:p>
    <w:p>
      <w:pPr>
        <w:spacing w:line="360" w:lineRule="auto"/>
        <w:ind w:firstLine="600"/>
        <w:jc w:val="center"/>
        <w:rPr>
          <w:rFonts w:ascii="黑体" w:hAnsi="黑体" w:eastAsia="黑体"/>
          <w:sz w:val="30"/>
          <w:szCs w:val="30"/>
        </w:rPr>
      </w:pPr>
      <w:r>
        <w:rPr>
          <w:rFonts w:hint="eastAsia" w:ascii="黑体" w:hAnsi="黑体" w:eastAsia="黑体"/>
          <w:sz w:val="30"/>
          <w:szCs w:val="30"/>
        </w:rPr>
        <w:t>论文版权使用授权书</w:t>
      </w:r>
    </w:p>
    <w:p>
      <w:pPr>
        <w:spacing w:line="360" w:lineRule="auto"/>
        <w:ind w:firstLine="600"/>
        <w:rPr>
          <w:rFonts w:ascii="楷体" w:hAnsi="楷体" w:eastAsia="楷体"/>
          <w:sz w:val="30"/>
          <w:szCs w:val="30"/>
        </w:rPr>
      </w:pPr>
    </w:p>
    <w:p>
      <w:pPr>
        <w:spacing w:line="360" w:lineRule="auto"/>
        <w:ind w:firstLine="480"/>
        <w:rPr>
          <w:rFonts w:asciiTheme="minorEastAsia" w:hAnsiTheme="minorEastAsia"/>
        </w:rPr>
      </w:pPr>
      <w:r>
        <w:rPr>
          <w:rFonts w:hint="eastAsia" w:asciiTheme="minorEastAsia" w:hAnsiTheme="minorEastAsia"/>
        </w:rPr>
        <w:t>本论文作者完全了解河北农业大学有权保留并向国家有关部门或机构送交论文的复印件和磁盘，允许论文被查阅和借阅。本人授权河北农业大学可以将本论文的全部或部分内容编入有关数据库进行检索，可以采用影印、缩印或其它复制手段保存、汇编论文。</w:t>
      </w:r>
    </w:p>
    <w:p>
      <w:pPr>
        <w:spacing w:line="360" w:lineRule="auto"/>
        <w:ind w:firstLine="480"/>
        <w:rPr>
          <w:rFonts w:asciiTheme="minorEastAsia" w:hAnsiTheme="minorEastAsia"/>
        </w:rPr>
      </w:pPr>
      <w:r>
        <w:rPr>
          <w:rFonts w:hint="eastAsia" w:asciiTheme="minorEastAsia" w:hAnsiTheme="minorEastAsia"/>
        </w:rPr>
        <w:t>保密的论文在_______年解密后适用本授权书（不填写视为不涉密）。</w:t>
      </w:r>
    </w:p>
    <w:p>
      <w:pPr>
        <w:spacing w:line="360" w:lineRule="auto"/>
        <w:ind w:firstLine="480"/>
        <w:rPr>
          <w:rFonts w:asciiTheme="minorEastAsia" w:hAnsiTheme="minorEastAsia"/>
        </w:rPr>
      </w:pPr>
    </w:p>
    <w:p>
      <w:pPr>
        <w:spacing w:line="360" w:lineRule="auto"/>
        <w:ind w:firstLine="480"/>
        <w:rPr>
          <w:rFonts w:asciiTheme="minorEastAsia" w:hAnsiTheme="minorEastAsia"/>
        </w:rPr>
      </w:pPr>
    </w:p>
    <w:p>
      <w:pPr>
        <w:spacing w:line="360" w:lineRule="auto"/>
        <w:ind w:firstLine="1200" w:firstLineChars="500"/>
        <w:rPr>
          <w:rFonts w:asciiTheme="minorEastAsia" w:hAnsiTheme="minorEastAsia"/>
        </w:rPr>
      </w:pPr>
      <w:r>
        <w:rPr>
          <w:rFonts w:hint="eastAsia" w:asciiTheme="minorEastAsia" w:hAnsiTheme="minorEastAsia"/>
        </w:rPr>
        <w:t>论文作者（签名）：                 指导教师（签名）：</w:t>
      </w:r>
    </w:p>
    <w:p>
      <w:pPr>
        <w:spacing w:line="360" w:lineRule="auto"/>
        <w:ind w:firstLine="2640" w:firstLineChars="1100"/>
        <w:rPr>
          <w:rFonts w:asciiTheme="minorEastAsia" w:hAnsiTheme="minorEastAsia"/>
        </w:rPr>
      </w:pPr>
      <w:r>
        <w:rPr>
          <w:rFonts w:hint="eastAsia" w:asciiTheme="minorEastAsia" w:hAnsiTheme="minorEastAsia"/>
        </w:rPr>
        <w:t>年   月   日                      年   月   日</w:t>
      </w:r>
    </w:p>
    <w:p>
      <w:pPr>
        <w:spacing w:line="360" w:lineRule="auto"/>
        <w:ind w:firstLine="2640" w:firstLineChars="1100"/>
        <w:rPr>
          <w:rFonts w:asciiTheme="minorEastAsia" w:hAnsiTheme="minorEastAsia"/>
        </w:rPr>
      </w:pPr>
    </w:p>
    <w:p>
      <w:pPr>
        <w:spacing w:line="360" w:lineRule="auto"/>
        <w:ind w:firstLine="198" w:firstLineChars="66"/>
        <w:rPr>
          <w:rFonts w:ascii="楷体" w:hAnsi="楷体" w:eastAsia="楷体"/>
          <w:sz w:val="30"/>
          <w:szCs w:val="30"/>
        </w:rPr>
        <w:sectPr>
          <w:pgSz w:w="11906" w:h="16838"/>
          <w:pgMar w:top="1418" w:right="1134" w:bottom="1134" w:left="1134" w:header="851" w:footer="992" w:gutter="284"/>
          <w:cols w:space="425" w:num="1"/>
          <w:docGrid w:linePitch="312" w:charSpace="0"/>
        </w:sectPr>
      </w:pPr>
    </w:p>
    <w:p>
      <w:pPr>
        <w:pStyle w:val="2"/>
      </w:pPr>
      <w:bookmarkStart w:id="0" w:name="_Toc8307344"/>
      <w:bookmarkStart w:id="1" w:name="_Toc8300437"/>
      <w:bookmarkStart w:id="2" w:name="_Toc8308252"/>
      <w:bookmarkStart w:id="3" w:name="_Toc14267545"/>
      <w:r>
        <w:rPr>
          <w:rFonts w:hint="eastAsia"/>
        </w:rPr>
        <w:t>摘  要</w:t>
      </w:r>
      <w:bookmarkEnd w:id="0"/>
      <w:bookmarkEnd w:id="1"/>
      <w:bookmarkEnd w:id="2"/>
      <w:bookmarkEnd w:id="3"/>
    </w:p>
    <w:p>
      <w:pPr>
        <w:ind w:firstLine="480"/>
        <w:rPr>
          <w:rFonts w:ascii="宋体" w:hAnsi="宋体"/>
          <w:color w:val="000000"/>
        </w:rPr>
      </w:pPr>
      <w:r>
        <w:rPr>
          <w:rFonts w:hint="eastAsia" w:ascii="宋体" w:hAnsi="宋体"/>
          <w:color w:val="000000"/>
        </w:rPr>
        <w:t>随着中国经济的飞速发展，经济体制需要不断的建设与完善，以匹配社会发展需求。企业上市是企业发展的一条捷径，为规范上市公司内部的管理行为、完善上市公司的治理结果，我国引入了独立董事</w:t>
      </w:r>
      <w:r>
        <w:rPr>
          <w:rFonts w:ascii="宋体" w:hAnsi="宋体"/>
          <w:color w:val="000000"/>
        </w:rPr>
        <w:t>制度</w:t>
      </w:r>
      <w:r>
        <w:rPr>
          <w:rFonts w:hint="eastAsia" w:ascii="宋体" w:hAnsi="宋体"/>
          <w:color w:val="000000"/>
        </w:rPr>
        <w:t>。</w:t>
      </w:r>
      <w:r>
        <w:rPr>
          <w:rFonts w:ascii="宋体" w:hAnsi="宋体"/>
          <w:color w:val="000000"/>
        </w:rPr>
        <w:t>虽然制度的建立对上市公司的管理起到了治理作用</w:t>
      </w:r>
      <w:r>
        <w:rPr>
          <w:rFonts w:hint="eastAsia" w:ascii="宋体" w:hAnsi="宋体"/>
          <w:color w:val="000000"/>
        </w:rPr>
        <w:t>，</w:t>
      </w:r>
      <w:r>
        <w:rPr>
          <w:rFonts w:ascii="宋体" w:hAnsi="宋体"/>
          <w:color w:val="000000"/>
        </w:rPr>
        <w:t>但是由于立法的不足及我国国情</w:t>
      </w:r>
      <w:r>
        <w:rPr>
          <w:rFonts w:hint="eastAsia" w:ascii="宋体" w:hAnsi="宋体"/>
          <w:color w:val="000000"/>
        </w:rPr>
        <w:t>、</w:t>
      </w:r>
      <w:r>
        <w:rPr>
          <w:rFonts w:ascii="宋体" w:hAnsi="宋体"/>
          <w:color w:val="000000"/>
        </w:rPr>
        <w:t>国家文化的影响</w:t>
      </w:r>
      <w:r>
        <w:rPr>
          <w:rFonts w:hint="eastAsia" w:ascii="宋体" w:hAnsi="宋体"/>
          <w:color w:val="000000"/>
        </w:rPr>
        <w:t>，</w:t>
      </w:r>
      <w:r>
        <w:rPr>
          <w:rFonts w:ascii="宋体" w:hAnsi="宋体"/>
          <w:color w:val="000000"/>
        </w:rPr>
        <w:t>独立董事制度在我国上市公司法人治理中存在很大的局限性</w:t>
      </w:r>
      <w:r>
        <w:rPr>
          <w:rFonts w:hint="eastAsia" w:ascii="宋体" w:hAnsi="宋体"/>
          <w:color w:val="000000"/>
        </w:rPr>
        <w:t>，</w:t>
      </w:r>
      <w:r>
        <w:rPr>
          <w:rFonts w:ascii="宋体" w:hAnsi="宋体"/>
          <w:color w:val="000000"/>
        </w:rPr>
        <w:t>甚至出现很多不和谐的声音</w:t>
      </w:r>
      <w:r>
        <w:rPr>
          <w:rFonts w:hint="eastAsia" w:ascii="宋体" w:hAnsi="宋体"/>
          <w:color w:val="000000"/>
        </w:rPr>
        <w:t>。</w:t>
      </w:r>
    </w:p>
    <w:p>
      <w:pPr>
        <w:ind w:firstLine="480"/>
      </w:pPr>
      <w:r>
        <w:rPr>
          <w:rFonts w:hint="eastAsia" w:ascii="宋体" w:hAnsi="宋体"/>
          <w:color w:val="000000"/>
        </w:rPr>
        <w:t>本文从我国独立董事制度的特殊性及由发展入手，结合对中、外公司治理结构及现实案例，比对</w:t>
      </w:r>
      <w:r>
        <w:rPr>
          <w:rFonts w:ascii="宋体" w:hAnsi="宋体"/>
          <w:color w:val="000000"/>
        </w:rPr>
        <w:t>独立董事与监事</w:t>
      </w:r>
      <w:r>
        <w:rPr>
          <w:rFonts w:hint="eastAsia" w:ascii="宋体" w:hAnsi="宋体"/>
          <w:color w:val="000000"/>
        </w:rPr>
        <w:t>的职权冲突，对我司独立董事制度在公司治理发挥的作用进行论述，反思我国独立董事制度的局限性</w:t>
      </w:r>
      <w:r>
        <w:rPr>
          <w:rFonts w:hint="eastAsia"/>
        </w:rPr>
        <w:t>。</w:t>
      </w:r>
    </w:p>
    <w:p>
      <w:pPr>
        <w:widowControl w:val="0"/>
        <w:ind w:firstLine="0" w:firstLineChars="0"/>
        <w:rPr>
          <w:rFonts w:eastAsia="宋体"/>
          <w:kern w:val="2"/>
          <w:szCs w:val="20"/>
        </w:rPr>
      </w:pPr>
      <w:r>
        <w:rPr>
          <w:rFonts w:hint="eastAsia" w:eastAsia="黑体"/>
          <w:kern w:val="2"/>
          <w:szCs w:val="20"/>
        </w:rPr>
        <w:t>关键词：</w:t>
      </w:r>
      <w:r>
        <w:rPr>
          <w:rFonts w:hint="eastAsia" w:cs="宋体" w:asciiTheme="minorEastAsia" w:hAnsiTheme="minorEastAsia"/>
          <w:color w:val="000000"/>
          <w:szCs w:val="24"/>
        </w:rPr>
        <w:t>独立董事；监事；独立性；专业性</w:t>
      </w:r>
    </w:p>
    <w:p>
      <w:pPr>
        <w:widowControl w:val="0"/>
        <w:snapToGrid w:val="0"/>
        <w:spacing w:line="300" w:lineRule="auto"/>
        <w:ind w:firstLine="2640" w:firstLineChars="1100"/>
        <w:rPr>
          <w:rFonts w:eastAsia="宋体"/>
          <w:kern w:val="2"/>
          <w:szCs w:val="20"/>
        </w:rPr>
      </w:pPr>
    </w:p>
    <w:p>
      <w:pPr>
        <w:widowControl w:val="0"/>
        <w:snapToGrid w:val="0"/>
        <w:spacing w:line="300" w:lineRule="auto"/>
        <w:ind w:firstLine="2640" w:firstLineChars="1100"/>
        <w:rPr>
          <w:rFonts w:eastAsia="宋体"/>
          <w:kern w:val="2"/>
          <w:szCs w:val="20"/>
        </w:rPr>
      </w:pPr>
    </w:p>
    <w:p>
      <w:pPr>
        <w:widowControl w:val="0"/>
        <w:spacing w:line="300" w:lineRule="auto"/>
        <w:ind w:firstLine="0" w:firstLineChars="0"/>
        <w:rPr>
          <w:rFonts w:eastAsia="宋体"/>
          <w:kern w:val="2"/>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eastAsia="宋体"/>
          <w:b/>
          <w:kern w:val="2"/>
          <w:sz w:val="21"/>
          <w:szCs w:val="20"/>
        </w:rPr>
      </w:pPr>
    </w:p>
    <w:p>
      <w:pPr>
        <w:spacing w:line="240" w:lineRule="auto"/>
        <w:ind w:firstLine="0" w:firstLineChars="0"/>
        <w:jc w:val="left"/>
        <w:rPr>
          <w:rFonts w:ascii="Arial" w:hAnsi="Arial" w:eastAsia="Arial Unicode MS" w:cs="Arial"/>
          <w:kern w:val="2"/>
          <w:sz w:val="30"/>
          <w:szCs w:val="30"/>
        </w:rPr>
      </w:pPr>
    </w:p>
    <w:p>
      <w:pPr>
        <w:spacing w:line="240" w:lineRule="auto"/>
        <w:ind w:firstLine="0" w:firstLineChars="0"/>
        <w:jc w:val="left"/>
        <w:rPr>
          <w:rFonts w:ascii="Arial" w:hAnsi="Arial" w:eastAsia="Arial Unicode MS" w:cs="Arial"/>
          <w:kern w:val="2"/>
          <w:sz w:val="30"/>
          <w:szCs w:val="30"/>
        </w:rPr>
      </w:pPr>
      <w:r>
        <w:rPr>
          <w:rFonts w:ascii="Arial" w:hAnsi="Arial" w:eastAsia="Arial Unicode MS" w:cs="Arial"/>
          <w:kern w:val="2"/>
          <w:sz w:val="30"/>
          <w:szCs w:val="30"/>
        </w:rPr>
        <w:br w:type="page"/>
      </w:r>
    </w:p>
    <w:p>
      <w:pPr>
        <w:widowControl w:val="0"/>
        <w:spacing w:before="800" w:after="400" w:line="240" w:lineRule="auto"/>
        <w:ind w:firstLine="0" w:firstLineChars="0"/>
        <w:jc w:val="center"/>
        <w:rPr>
          <w:rFonts w:ascii="Arial" w:hAnsi="Arial" w:cs="Arial"/>
          <w:kern w:val="2"/>
          <w:sz w:val="30"/>
          <w:szCs w:val="30"/>
        </w:rPr>
      </w:pPr>
    </w:p>
    <w:p>
      <w:pPr>
        <w:widowControl w:val="0"/>
        <w:spacing w:before="800" w:after="400" w:line="240" w:lineRule="auto"/>
        <w:ind w:firstLine="0" w:firstLineChars="0"/>
        <w:jc w:val="center"/>
        <w:rPr>
          <w:rFonts w:ascii="Arial" w:hAnsi="Arial" w:eastAsia="Arial Unicode MS" w:cs="Arial"/>
          <w:kern w:val="2"/>
          <w:sz w:val="30"/>
          <w:szCs w:val="30"/>
        </w:rPr>
      </w:pPr>
      <w:r>
        <w:rPr>
          <w:rFonts w:ascii="Arial" w:hAnsi="Arial" w:eastAsia="Arial Unicode MS" w:cs="Arial"/>
          <w:kern w:val="2"/>
          <w:sz w:val="30"/>
          <w:szCs w:val="30"/>
        </w:rPr>
        <w:t>ABSTRACT</w:t>
      </w:r>
    </w:p>
    <w:p>
      <w:pPr>
        <w:widowControl w:val="0"/>
        <w:spacing w:line="300" w:lineRule="auto"/>
        <w:ind w:firstLine="240" w:firstLineChars="100"/>
        <w:rPr>
          <w:szCs w:val="24"/>
        </w:rPr>
      </w:pPr>
      <w:r>
        <w:rPr>
          <w:szCs w:val="24"/>
        </w:rPr>
        <w:t xml:space="preserve">With the rapid development of the Chinese economy, the economic system needs constant construction and improvement to meet the needs of social development. The listing of enterprises is a shortcut for the development of enterprises. In order to standardize the internal management behavior of listed companies and improve the governance results of listed companies, China has introduced an independent director system. Although the establishment of the system has played a governance role in the management of listed companies, due to the lack of legislation and the influence of China's National conditions and national culture, the independent director system has great limitations in the corporate governance of listed companies in China, and even there are many discordant voices. </w:t>
      </w:r>
    </w:p>
    <w:p>
      <w:pPr>
        <w:widowControl w:val="0"/>
        <w:spacing w:line="300" w:lineRule="auto"/>
        <w:ind w:firstLine="240" w:firstLineChars="100"/>
        <w:rPr>
          <w:szCs w:val="24"/>
        </w:rPr>
      </w:pPr>
      <w:r>
        <w:rPr>
          <w:szCs w:val="24"/>
        </w:rPr>
        <w:t>Based on the particularity and development of independent director system in our country, this paper discusses the role of independent director system in corporate governance, combining the governance structure and the actual cases of Chinese and foreign companies, and comparing the conflicts of functions and powers between independent directors and supervisors. Reflect on the limitations of our independent director system</w:t>
      </w:r>
      <w:r>
        <w:rPr>
          <w:rFonts w:hint="eastAsia"/>
          <w:szCs w:val="24"/>
        </w:rPr>
        <w:t>.</w:t>
      </w:r>
    </w:p>
    <w:p>
      <w:pPr>
        <w:widowControl w:val="0"/>
        <w:spacing w:line="300" w:lineRule="auto"/>
        <w:ind w:firstLine="0" w:firstLineChars="0"/>
        <w:rPr>
          <w:szCs w:val="24"/>
        </w:rPr>
      </w:pPr>
      <w:r>
        <w:rPr>
          <w:rFonts w:eastAsia="宋体"/>
          <w:b/>
          <w:bCs/>
          <w:kern w:val="2"/>
          <w:szCs w:val="20"/>
        </w:rPr>
        <w:t>Key words</w:t>
      </w:r>
      <w:r>
        <w:rPr>
          <w:rFonts w:hint="eastAsia" w:eastAsia="宋体"/>
          <w:b/>
          <w:bCs/>
          <w:kern w:val="2"/>
          <w:szCs w:val="20"/>
        </w:rPr>
        <w:t>：</w:t>
      </w:r>
      <w:r>
        <w:rPr>
          <w:color w:val="333333"/>
          <w:szCs w:val="24"/>
        </w:rPr>
        <w:t>Independent directors; Supervisors; Independence; Professional</w:t>
      </w:r>
    </w:p>
    <w:p>
      <w:pPr>
        <w:widowControl w:val="0"/>
        <w:spacing w:line="300" w:lineRule="auto"/>
        <w:ind w:firstLine="0" w:firstLineChars="0"/>
        <w:rPr>
          <w:rFonts w:eastAsia="宋体"/>
          <w:kern w:val="2"/>
          <w:szCs w:val="20"/>
        </w:rPr>
      </w:pPr>
    </w:p>
    <w:p>
      <w:pPr>
        <w:widowControl w:val="0"/>
        <w:spacing w:line="300" w:lineRule="auto"/>
        <w:ind w:firstLine="3600" w:firstLineChars="1500"/>
        <w:rPr>
          <w:rFonts w:ascii="宋体" w:hAnsi="宋体" w:eastAsia="宋体"/>
          <w:iCs/>
          <w:kern w:val="2"/>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sectPr>
          <w:footerReference r:id="rId9" w:type="default"/>
          <w:pgSz w:w="11906" w:h="16838"/>
          <w:pgMar w:top="1418" w:right="1134" w:bottom="1134" w:left="1134" w:header="851" w:footer="992" w:gutter="284"/>
          <w:pgNumType w:fmt="upperRoman" w:start="1" w:chapStyle="1"/>
          <w:cols w:space="425" w:num="1"/>
          <w:docGrid w:linePitch="326" w:charSpace="0"/>
        </w:sectPr>
      </w:pPr>
    </w:p>
    <w:p>
      <w:pPr>
        <w:pStyle w:val="2"/>
      </w:pPr>
      <w:bookmarkStart w:id="4" w:name="_Toc8308253"/>
      <w:bookmarkStart w:id="5" w:name="_Toc8300438"/>
      <w:bookmarkStart w:id="6" w:name="_Toc14267546"/>
      <w:bookmarkStart w:id="7" w:name="_Toc8307345"/>
      <w:r>
        <w:rPr>
          <w:rFonts w:hint="eastAsia"/>
        </w:rPr>
        <w:t>目</w:t>
      </w:r>
      <w:r>
        <w:rPr>
          <w:rFonts w:hint="eastAsia"/>
          <w:color w:val="000000"/>
        </w:rPr>
        <w:t xml:space="preserve">    </w:t>
      </w:r>
      <w:r>
        <w:rPr>
          <w:rFonts w:hint="eastAsia"/>
        </w:rPr>
        <w:t>录</w:t>
      </w:r>
      <w:bookmarkEnd w:id="4"/>
      <w:bookmarkEnd w:id="5"/>
      <w:bookmarkEnd w:id="6"/>
      <w:bookmarkEnd w:id="7"/>
    </w:p>
    <w:p>
      <w:pPr>
        <w:widowControl w:val="0"/>
        <w:tabs>
          <w:tab w:val="left" w:leader="dot" w:pos="7980"/>
        </w:tabs>
        <w:spacing w:before="120"/>
        <w:ind w:firstLine="0" w:firstLineChars="0"/>
        <w:jc w:val="center"/>
        <w:rPr>
          <w:rFonts w:ascii="宋体" w:hAnsi="宋体" w:eastAsia="宋体"/>
          <w:kern w:val="2"/>
          <w:szCs w:val="20"/>
        </w:rPr>
      </w:pPr>
      <w:r>
        <w:rPr>
          <w:rFonts w:hint="eastAsia" w:ascii="黑体" w:hAnsi="黑体" w:eastAsia="黑体"/>
          <w:kern w:val="2"/>
          <w:szCs w:val="20"/>
        </w:rPr>
        <w:t>第1章</w:t>
      </w:r>
      <w:r>
        <w:rPr>
          <w:rFonts w:hint="eastAsia" w:ascii="宋体" w:hAnsi="宋体" w:eastAsia="宋体"/>
          <w:color w:val="000000"/>
          <w:kern w:val="2"/>
          <w:szCs w:val="20"/>
        </w:rPr>
        <w:t xml:space="preserve">  </w:t>
      </w:r>
      <w:r>
        <w:rPr>
          <w:rFonts w:ascii="黑体" w:hAnsi="黑体" w:eastAsia="黑体"/>
          <w:kern w:val="2"/>
          <w:szCs w:val="20"/>
        </w:rPr>
        <w:t>×××</w:t>
      </w:r>
      <w:r>
        <w:rPr>
          <w:rFonts w:hint="eastAsia" w:ascii="宋体" w:hAnsi="宋体" w:eastAsia="宋体"/>
          <w:kern w:val="2"/>
          <w:szCs w:val="20"/>
        </w:rPr>
        <w:tab/>
      </w:r>
      <w:r>
        <w:rPr>
          <w:rFonts w:hint="eastAsia" w:ascii="宋体" w:hAnsi="宋体" w:eastAsia="宋体"/>
          <w:kern w:val="2"/>
          <w:szCs w:val="20"/>
        </w:rPr>
        <w:t>1</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 xml:space="preserve">    1.1□</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1</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w:t>
      </w:r>
      <w:r>
        <w:rPr>
          <w:rFonts w:ascii="宋体" w:hAnsi="宋体" w:eastAsia="宋体"/>
          <w:kern w:val="2"/>
          <w:szCs w:val="20"/>
        </w:rPr>
        <w:t>1.</w:t>
      </w:r>
      <w:r>
        <w:rPr>
          <w:rFonts w:hint="eastAsia" w:ascii="宋体" w:hAnsi="宋体" w:eastAsia="宋体"/>
          <w:kern w:val="2"/>
          <w:szCs w:val="20"/>
        </w:rPr>
        <w:t>1.1</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1</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w:t>
      </w:r>
      <w:r>
        <w:rPr>
          <w:rFonts w:ascii="宋体" w:hAnsi="宋体" w:eastAsia="宋体"/>
          <w:kern w:val="2"/>
          <w:szCs w:val="20"/>
        </w:rPr>
        <w:t>1.</w:t>
      </w:r>
      <w:r>
        <w:rPr>
          <w:rFonts w:hint="eastAsia" w:ascii="宋体" w:hAnsi="宋体" w:eastAsia="宋体"/>
          <w:kern w:val="2"/>
          <w:szCs w:val="20"/>
        </w:rPr>
        <w:t>1.2</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w:t>
      </w:r>
      <w:r>
        <w:rPr>
          <w:rFonts w:ascii="宋体" w:hAnsi="宋体" w:eastAsia="宋体"/>
          <w:kern w:val="2"/>
          <w:szCs w:val="20"/>
        </w:rPr>
        <w:t>1.</w:t>
      </w:r>
      <w:r>
        <w:rPr>
          <w:rFonts w:hint="eastAsia" w:ascii="宋体" w:hAnsi="宋体" w:eastAsia="宋体"/>
          <w:kern w:val="2"/>
          <w:szCs w:val="20"/>
        </w:rPr>
        <w:t>1.3</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w:t>
      </w:r>
      <w:r>
        <w:rPr>
          <w:rFonts w:ascii="宋体" w:hAnsi="宋体" w:eastAsia="宋体"/>
          <w:kern w:val="2"/>
          <w:szCs w:val="20"/>
        </w:rPr>
        <w:t>1.</w:t>
      </w:r>
      <w:r>
        <w:rPr>
          <w:rFonts w:hint="eastAsia" w:ascii="宋体" w:hAnsi="宋体" w:eastAsia="宋体"/>
          <w:kern w:val="2"/>
          <w:szCs w:val="20"/>
        </w:rPr>
        <w:t>2</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w:t>
      </w:r>
      <w:r>
        <w:rPr>
          <w:rFonts w:ascii="宋体" w:hAnsi="宋体" w:eastAsia="宋体"/>
          <w:kern w:val="2"/>
          <w:szCs w:val="20"/>
        </w:rPr>
        <w:t>1.</w:t>
      </w:r>
      <w:r>
        <w:rPr>
          <w:rFonts w:hint="eastAsia" w:ascii="宋体" w:hAnsi="宋体" w:eastAsia="宋体"/>
          <w:kern w:val="2"/>
          <w:szCs w:val="20"/>
        </w:rPr>
        <w:t>2.1</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spacing w:before="120"/>
        <w:ind w:firstLine="0" w:firstLineChars="0"/>
        <w:jc w:val="center"/>
        <w:rPr>
          <w:rFonts w:ascii="宋体" w:hAnsi="宋体" w:eastAsia="宋体"/>
          <w:kern w:val="2"/>
          <w:szCs w:val="20"/>
        </w:rPr>
      </w:pPr>
      <w:r>
        <w:rPr>
          <w:rFonts w:hint="eastAsia" w:ascii="黑体" w:hAnsi="黑体" w:eastAsia="黑体"/>
          <w:kern w:val="2"/>
          <w:szCs w:val="20"/>
        </w:rPr>
        <w:t>第2章</w:t>
      </w:r>
      <w:r>
        <w:rPr>
          <w:rFonts w:hint="eastAsia" w:ascii="宋体" w:hAnsi="宋体" w:eastAsia="宋体"/>
          <w:color w:val="000000"/>
          <w:kern w:val="2"/>
          <w:szCs w:val="20"/>
        </w:rPr>
        <w:t>□</w:t>
      </w:r>
      <w:r>
        <w:rPr>
          <w:rFonts w:ascii="黑体" w:hAnsi="黑体" w:eastAsia="黑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□□2.1□</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□□□□2.1.</w:t>
      </w:r>
      <w:r>
        <w:rPr>
          <w:rFonts w:hint="eastAsia" w:ascii="宋体" w:hAnsi="宋体" w:eastAsia="宋体"/>
          <w:kern w:val="2"/>
          <w:szCs w:val="20"/>
        </w:rPr>
        <w:t>1</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□□2.2□</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□□□□2.2.1□</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spacing w:before="120"/>
        <w:ind w:firstLine="0" w:firstLineChars="0"/>
        <w:jc w:val="center"/>
        <w:rPr>
          <w:rFonts w:ascii="宋体" w:hAnsi="宋体" w:eastAsia="宋体"/>
          <w:kern w:val="2"/>
          <w:szCs w:val="20"/>
        </w:rPr>
      </w:pPr>
      <w:r>
        <w:rPr>
          <w:rFonts w:hint="eastAsia" w:ascii="黑体" w:hAnsi="黑体" w:eastAsia="黑体"/>
          <w:kern w:val="2"/>
          <w:szCs w:val="20"/>
        </w:rPr>
        <w:t>第3章</w:t>
      </w:r>
      <w:r>
        <w:rPr>
          <w:rFonts w:hint="eastAsia" w:ascii="宋体" w:hAnsi="宋体" w:eastAsia="宋体"/>
          <w:color w:val="000000"/>
          <w:kern w:val="2"/>
          <w:szCs w:val="20"/>
        </w:rPr>
        <w:t>□</w:t>
      </w:r>
      <w:r>
        <w:rPr>
          <w:rFonts w:ascii="黑体" w:hAnsi="黑体" w:eastAsia="黑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□□3.1□</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w:t>
      </w:r>
      <w:r>
        <w:rPr>
          <w:rFonts w:hint="eastAsia" w:ascii="宋体" w:hAnsi="宋体" w:eastAsia="宋体"/>
          <w:kern w:val="2"/>
          <w:szCs w:val="20"/>
        </w:rPr>
        <w:t>3.1.1</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□□3.2□</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w:t>
      </w:r>
      <w:r>
        <w:rPr>
          <w:rFonts w:hint="eastAsia" w:ascii="宋体" w:hAnsi="宋体" w:eastAsia="宋体"/>
          <w:kern w:val="2"/>
          <w:szCs w:val="20"/>
        </w:rPr>
        <w:t>3.1.2</w:t>
      </w:r>
      <w:r>
        <w:rPr>
          <w:rFonts w:hint="eastAsia" w:ascii="宋体" w:hAnsi="宋体" w:eastAsia="宋体"/>
          <w:color w:val="000000"/>
          <w:kern w:val="2"/>
          <w:szCs w:val="20"/>
        </w:rPr>
        <w:t>□</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spacing w:before="120"/>
        <w:ind w:firstLine="0" w:firstLineChars="0"/>
        <w:jc w:val="center"/>
        <w:rPr>
          <w:rFonts w:ascii="宋体" w:hAnsi="宋体" w:eastAsia="宋体"/>
          <w:kern w:val="2"/>
          <w:szCs w:val="20"/>
        </w:rPr>
      </w:pPr>
      <w:r>
        <w:rPr>
          <w:rFonts w:hint="eastAsia" w:ascii="黑体" w:hAnsi="黑体" w:eastAsia="黑体"/>
          <w:kern w:val="2"/>
          <w:szCs w:val="20"/>
        </w:rPr>
        <w:t>第4章</w:t>
      </w:r>
      <w:r>
        <w:rPr>
          <w:rFonts w:hint="eastAsia" w:ascii="宋体" w:hAnsi="宋体" w:eastAsia="宋体"/>
          <w:color w:val="000000"/>
          <w:kern w:val="2"/>
          <w:szCs w:val="20"/>
        </w:rPr>
        <w:t>□</w:t>
      </w:r>
      <w:r>
        <w:rPr>
          <w:rFonts w:ascii="黑体" w:hAnsi="黑体" w:eastAsia="黑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□□4.1□</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□□□□4.1.1□</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ind w:firstLine="0" w:firstLineChars="0"/>
        <w:jc w:val="center"/>
        <w:rPr>
          <w:rFonts w:ascii="宋体" w:hAnsi="宋体" w:eastAsia="宋体"/>
          <w:kern w:val="2"/>
          <w:szCs w:val="20"/>
        </w:rPr>
      </w:pPr>
      <w:r>
        <w:rPr>
          <w:rFonts w:hint="eastAsia" w:ascii="宋体" w:hAnsi="宋体" w:eastAsia="宋体"/>
          <w:color w:val="000000"/>
          <w:kern w:val="2"/>
          <w:szCs w:val="20"/>
        </w:rPr>
        <w:t>□□□□4.1.2□</w:t>
      </w:r>
      <w:r>
        <w:rPr>
          <w:rFonts w:ascii="宋体" w:hAnsi="宋体" w:eastAsia="宋体"/>
          <w:kern w:val="2"/>
          <w:szCs w:val="20"/>
        </w:rPr>
        <w:t>×××</w:t>
      </w:r>
      <w:r>
        <w:rPr>
          <w:rFonts w:hint="eastAsia" w:ascii="宋体" w:hAnsi="宋体" w:eastAsia="宋体"/>
          <w:kern w:val="2"/>
          <w:szCs w:val="20"/>
        </w:rPr>
        <w:tab/>
      </w:r>
      <w:r>
        <w:rPr>
          <w:rFonts w:hint="eastAsia" w:ascii="宋体" w:hAnsi="宋体" w:eastAsia="宋体"/>
          <w:kern w:val="2"/>
          <w:szCs w:val="20"/>
        </w:rPr>
        <w:t>n</w:t>
      </w:r>
    </w:p>
    <w:p>
      <w:pPr>
        <w:widowControl w:val="0"/>
        <w:tabs>
          <w:tab w:val="left" w:leader="dot" w:pos="7980"/>
        </w:tabs>
        <w:spacing w:before="120"/>
        <w:ind w:firstLine="0" w:firstLineChars="0"/>
        <w:jc w:val="center"/>
        <w:rPr>
          <w:rFonts w:ascii="黑体" w:hAnsi="黑体" w:eastAsia="黑体"/>
          <w:kern w:val="2"/>
          <w:szCs w:val="20"/>
        </w:rPr>
      </w:pPr>
      <w:r>
        <w:rPr>
          <w:rFonts w:hint="eastAsia" w:ascii="黑体" w:hAnsi="黑体" w:eastAsia="黑体"/>
          <w:kern w:val="2"/>
          <w:szCs w:val="20"/>
        </w:rPr>
        <w:t>结论</w:t>
      </w:r>
      <w:r>
        <w:rPr>
          <w:rFonts w:hint="eastAsia" w:ascii="黑体" w:hAnsi="黑体" w:eastAsia="黑体"/>
          <w:kern w:val="2"/>
          <w:szCs w:val="20"/>
        </w:rPr>
        <w:tab/>
      </w:r>
      <w:r>
        <w:rPr>
          <w:rFonts w:hint="eastAsia" w:ascii="黑体" w:hAnsi="黑体" w:eastAsia="黑体"/>
          <w:kern w:val="2"/>
          <w:szCs w:val="20"/>
        </w:rPr>
        <w:t>n</w:t>
      </w:r>
    </w:p>
    <w:p>
      <w:pPr>
        <w:widowControl w:val="0"/>
        <w:tabs>
          <w:tab w:val="left" w:leader="dot" w:pos="7980"/>
        </w:tabs>
        <w:spacing w:before="120"/>
        <w:ind w:firstLine="0" w:firstLineChars="0"/>
        <w:jc w:val="center"/>
        <w:rPr>
          <w:rFonts w:ascii="黑体" w:hAnsi="黑体" w:eastAsia="黑体"/>
          <w:kern w:val="2"/>
          <w:szCs w:val="20"/>
        </w:rPr>
      </w:pPr>
      <w:r>
        <w:rPr>
          <w:rFonts w:hint="eastAsia" w:ascii="黑体" w:hAnsi="黑体" w:eastAsia="黑体"/>
          <w:kern w:val="2"/>
          <w:szCs w:val="20"/>
        </w:rPr>
        <w:t>参考文献</w:t>
      </w:r>
      <w:r>
        <w:rPr>
          <w:rFonts w:hint="eastAsia" w:ascii="黑体" w:hAnsi="黑体" w:eastAsia="黑体"/>
          <w:kern w:val="2"/>
          <w:szCs w:val="20"/>
        </w:rPr>
        <w:tab/>
      </w:r>
      <w:r>
        <w:rPr>
          <w:rFonts w:hint="eastAsia" w:ascii="黑体" w:hAnsi="黑体" w:eastAsia="黑体"/>
          <w:kern w:val="2"/>
          <w:szCs w:val="20"/>
        </w:rPr>
        <w:t>n</w:t>
      </w:r>
    </w:p>
    <w:p>
      <w:pPr>
        <w:widowControl w:val="0"/>
        <w:tabs>
          <w:tab w:val="left" w:leader="dot" w:pos="7980"/>
        </w:tabs>
        <w:spacing w:before="120"/>
        <w:ind w:firstLine="0" w:firstLineChars="0"/>
        <w:jc w:val="center"/>
        <w:rPr>
          <w:rFonts w:ascii="黑体" w:hAnsi="黑体" w:eastAsia="黑体"/>
          <w:kern w:val="2"/>
          <w:szCs w:val="20"/>
        </w:rPr>
      </w:pPr>
      <w:r>
        <w:rPr>
          <w:rFonts w:hint="eastAsia" w:ascii="黑体" w:hAnsi="黑体" w:eastAsia="黑体"/>
          <w:kern w:val="2"/>
          <w:szCs w:val="20"/>
        </w:rPr>
        <w:t>致谢</w:t>
      </w:r>
      <w:r>
        <w:rPr>
          <w:rFonts w:hint="eastAsia" w:ascii="黑体" w:hAnsi="黑体" w:eastAsia="黑体"/>
          <w:kern w:val="2"/>
          <w:szCs w:val="20"/>
        </w:rPr>
        <w:tab/>
      </w:r>
      <w:r>
        <w:rPr>
          <w:rFonts w:hint="eastAsia" w:ascii="黑体" w:hAnsi="黑体" w:eastAsia="黑体"/>
          <w:kern w:val="2"/>
          <w:szCs w:val="20"/>
        </w:rPr>
        <w:t>n</w:t>
      </w:r>
    </w:p>
    <w:p>
      <w:pPr>
        <w:widowControl w:val="0"/>
        <w:tabs>
          <w:tab w:val="left" w:leader="dot" w:pos="7980"/>
        </w:tabs>
        <w:spacing w:before="120"/>
        <w:ind w:firstLine="0" w:firstLineChars="0"/>
        <w:jc w:val="center"/>
        <w:rPr>
          <w:rFonts w:ascii="宋体" w:hAnsi="宋体" w:eastAsia="宋体"/>
          <w:kern w:val="2"/>
          <w:szCs w:val="20"/>
        </w:rPr>
      </w:pPr>
      <w:r>
        <w:rPr>
          <w:rFonts w:hint="eastAsia" w:ascii="黑体" w:hAnsi="黑体" w:eastAsia="黑体"/>
          <w:kern w:val="2"/>
          <w:szCs w:val="20"/>
        </w:rPr>
        <w:t>附录</w:t>
      </w:r>
      <w:r>
        <w:rPr>
          <w:rFonts w:hint="eastAsia" w:ascii="黑体" w:hAnsi="黑体" w:eastAsia="黑体"/>
          <w:kern w:val="2"/>
          <w:szCs w:val="20"/>
        </w:rPr>
        <w:tab/>
      </w:r>
      <w:r>
        <w:rPr>
          <w:rFonts w:hint="eastAsia" w:ascii="宋体" w:hAnsi="宋体" w:eastAsia="宋体"/>
          <w:kern w:val="2"/>
          <w:szCs w:val="20"/>
        </w:rPr>
        <w:t>n</w:t>
      </w:r>
    </w:p>
    <w:p>
      <w:pPr>
        <w:widowControl w:val="0"/>
        <w:spacing w:line="300" w:lineRule="auto"/>
        <w:ind w:firstLine="0" w:firstLineChars="0"/>
        <w:rPr>
          <w:rFonts w:eastAsia="宋体"/>
          <w:iCs/>
          <w:kern w:val="2"/>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pPr>
    </w:p>
    <w:p>
      <w:pPr>
        <w:widowControl w:val="0"/>
        <w:spacing w:line="240" w:lineRule="auto"/>
        <w:ind w:firstLine="0" w:firstLineChars="0"/>
        <w:rPr>
          <w:rFonts w:eastAsia="宋体"/>
          <w:b/>
          <w:kern w:val="2"/>
          <w:sz w:val="21"/>
          <w:szCs w:val="20"/>
        </w:rPr>
        <w:sectPr>
          <w:pgSz w:w="11906" w:h="16838"/>
          <w:pgMar w:top="1418" w:right="1134" w:bottom="1134" w:left="1134" w:header="851" w:footer="992" w:gutter="284"/>
          <w:pgNumType w:fmt="upperRoman" w:chapStyle="1"/>
          <w:cols w:space="425" w:num="1"/>
          <w:docGrid w:linePitch="326" w:charSpace="0"/>
        </w:sectPr>
      </w:pPr>
    </w:p>
    <w:p>
      <w:pPr>
        <w:pStyle w:val="2"/>
      </w:pPr>
      <w:bookmarkStart w:id="8" w:name="_Toc8308254"/>
      <w:bookmarkStart w:id="9" w:name="_Toc14267547"/>
      <w:bookmarkStart w:id="10" w:name="_Toc8300439"/>
      <w:bookmarkStart w:id="11" w:name="_Toc8307346"/>
      <w:r>
        <w:rPr>
          <w:rFonts w:hint="eastAsia"/>
        </w:rPr>
        <w:t>第1章□×××</w:t>
      </w:r>
      <w:bookmarkEnd w:id="8"/>
      <w:bookmarkEnd w:id="9"/>
      <w:bookmarkEnd w:id="10"/>
      <w:bookmarkEnd w:id="11"/>
    </w:p>
    <w:p>
      <w:pPr>
        <w:widowControl w:val="0"/>
        <w:spacing w:beforeLines="50" w:afterLines="50" w:line="240" w:lineRule="auto"/>
        <w:ind w:firstLine="480"/>
        <w:rPr>
          <w:rFonts w:eastAsia="宋体"/>
          <w:b/>
          <w:kern w:val="2"/>
          <w:sz w:val="21"/>
          <w:szCs w:val="20"/>
        </w:rPr>
      </w:pPr>
      <w:r>
        <w:rPr>
          <w:rFonts w:hint="eastAsia" w:ascii="宋体" w:hAnsi="宋体" w:eastAsia="宋体"/>
          <w:kern w:val="2"/>
          <w:szCs w:val="20"/>
        </w:rPr>
        <w:t>×××××××××××××××××××××××××××××××××××××××××××。</w:t>
      </w:r>
    </w:p>
    <w:p>
      <w:pPr>
        <w:pStyle w:val="3"/>
      </w:pPr>
      <w:bookmarkStart w:id="12" w:name="_Toc8308255"/>
      <w:bookmarkStart w:id="13" w:name="_Toc14267548"/>
      <w:bookmarkStart w:id="14" w:name="_Toc8300440"/>
      <w:bookmarkStart w:id="15" w:name="_Toc8307347"/>
      <w:r>
        <w:rPr>
          <w:rFonts w:hint="eastAsia"/>
        </w:rPr>
        <w:t>1</w:t>
      </w:r>
      <w:r>
        <w:t>.1</w:t>
      </w:r>
      <w:r>
        <w:rPr>
          <w:rFonts w:hint="eastAsia" w:ascii="宋体" w:hAnsi="宋体" w:eastAsia="宋体"/>
          <w:color w:val="000000"/>
        </w:rPr>
        <w:t>□</w:t>
      </w:r>
      <w:r>
        <w:rPr>
          <w:rFonts w:hint="eastAsia"/>
        </w:rPr>
        <w:t>×××</w:t>
      </w:r>
      <w:bookmarkEnd w:id="12"/>
      <w:bookmarkEnd w:id="13"/>
      <w:bookmarkEnd w:id="14"/>
      <w:bookmarkEnd w:id="15"/>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bookmarkStart w:id="16" w:name="_Toc8300441"/>
      <w:bookmarkStart w:id="17" w:name="_Toc8308256"/>
      <w:bookmarkStart w:id="18" w:name="_Toc8307348"/>
      <w:bookmarkStart w:id="19" w:name="_Toc14267549"/>
      <w:r>
        <w:rPr>
          <w:rFonts w:hint="eastAsia"/>
        </w:rPr>
        <w:t>1.1.1</w:t>
      </w:r>
      <w:r>
        <w:rPr>
          <w:rFonts w:hint="eastAsia" w:ascii="宋体" w:hAnsi="宋体" w:eastAsia="宋体"/>
          <w:color w:val="000000"/>
        </w:rPr>
        <w:t>□</w:t>
      </w:r>
      <w:r>
        <w:rPr>
          <w:rFonts w:hint="eastAsia"/>
        </w:rPr>
        <w:t>×××</w:t>
      </w:r>
      <w:bookmarkEnd w:id="16"/>
      <w:bookmarkEnd w:id="17"/>
      <w:bookmarkEnd w:id="18"/>
      <w:bookmarkEnd w:id="19"/>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1.1.2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1</w:t>
      </w:r>
      <w:r>
        <w:t>.</w:t>
      </w:r>
      <w:r>
        <w:rPr>
          <w:rFonts w:hint="eastAsia"/>
        </w:rPr>
        <w:t>2</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1.2.1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1.2.2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1.2.3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1</w:t>
      </w:r>
      <w:r>
        <w:t>.</w:t>
      </w:r>
      <w:r>
        <w:rPr>
          <w:rFonts w:hint="eastAsia"/>
        </w:rPr>
        <w:t>3</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1.3.1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1.3.2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1.3.3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1.3.4</w:t>
      </w:r>
      <w:r>
        <w:rPr>
          <w:rFonts w:hint="eastAsia" w:ascii="宋体" w:hAnsi="宋体" w:eastAsia="宋体"/>
          <w:color w:val="000000"/>
        </w:rPr>
        <w:t>□</w:t>
      </w:r>
      <w:r>
        <w:rPr>
          <w:rFonts w:hint="eastAsia"/>
        </w:rPr>
        <w:t>×××</w:t>
      </w:r>
    </w:p>
    <w:p>
      <w:pPr>
        <w:widowControl w:val="0"/>
        <w:ind w:firstLine="480"/>
        <w:rPr>
          <w:rFonts w:eastAsia="黑体"/>
          <w:kern w:val="2"/>
          <w:sz w:val="30"/>
          <w:szCs w:val="3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ind w:firstLine="480"/>
        <w:sectPr>
          <w:headerReference r:id="rId10" w:type="default"/>
          <w:footerReference r:id="rId11" w:type="default"/>
          <w:pgSz w:w="11906" w:h="16838"/>
          <w:pgMar w:top="1418" w:right="1134" w:bottom="1134" w:left="1134" w:header="851" w:footer="992" w:gutter="284"/>
          <w:pgNumType w:start="1" w:chapStyle="1"/>
          <w:cols w:space="425" w:num="1"/>
          <w:docGrid w:linePitch="326" w:charSpace="0"/>
        </w:sectPr>
      </w:pPr>
    </w:p>
    <w:p>
      <w:pPr>
        <w:pStyle w:val="2"/>
      </w:pPr>
      <w:bookmarkStart w:id="20" w:name="_Toc8308257"/>
      <w:bookmarkStart w:id="21" w:name="_Toc8307349"/>
      <w:bookmarkStart w:id="22" w:name="_Toc14267550"/>
      <w:bookmarkStart w:id="23" w:name="_Toc8300442"/>
      <w:r>
        <w:rPr>
          <w:rFonts w:hint="eastAsia"/>
        </w:rPr>
        <w:t>第2章□×××</w:t>
      </w:r>
    </w:p>
    <w:p>
      <w:pPr>
        <w:widowControl w:val="0"/>
        <w:spacing w:beforeLines="50" w:afterLines="50" w:line="240" w:lineRule="auto"/>
        <w:ind w:firstLine="480"/>
        <w:rPr>
          <w:rFonts w:eastAsia="宋体"/>
          <w:b/>
          <w:kern w:val="2"/>
          <w:sz w:val="21"/>
          <w:szCs w:val="20"/>
        </w:rPr>
      </w:pPr>
      <w:r>
        <w:rPr>
          <w:rFonts w:hint="eastAsia" w:ascii="宋体" w:hAnsi="宋体" w:eastAsia="宋体"/>
          <w:kern w:val="2"/>
          <w:szCs w:val="20"/>
        </w:rPr>
        <w:t>×××××××××××××××××××××××××××××××××××××××××××。</w:t>
      </w:r>
    </w:p>
    <w:p>
      <w:pPr>
        <w:pStyle w:val="3"/>
      </w:pPr>
      <w:r>
        <w:rPr>
          <w:rFonts w:hint="eastAsia"/>
        </w:rPr>
        <w:t>2</w:t>
      </w:r>
      <w:r>
        <w:t>.1</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2.1.1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2.1.2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2</w:t>
      </w:r>
      <w:r>
        <w:t>.</w:t>
      </w:r>
      <w:r>
        <w:rPr>
          <w:rFonts w:hint="eastAsia"/>
        </w:rPr>
        <w:t>2</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2.2.1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2.2.2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2.2.3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2</w:t>
      </w:r>
      <w:r>
        <w:t>.</w:t>
      </w:r>
      <w:r>
        <w:rPr>
          <w:rFonts w:hint="eastAsia"/>
        </w:rPr>
        <w:t>3</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2.3.1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2.3.2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2.3.3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2</w:t>
      </w:r>
      <w:r>
        <w:t>.</w:t>
      </w:r>
      <w:r>
        <w:rPr>
          <w:rFonts w:hint="eastAsia"/>
        </w:rPr>
        <w:t>4</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2.4.1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2.4.2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2.4.3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spacing w:line="240" w:lineRule="auto"/>
        <w:ind w:firstLine="0" w:firstLineChars="0"/>
        <w:jc w:val="left"/>
        <w:rPr>
          <w:rFonts w:ascii="黑体" w:hAnsi="宋体" w:eastAsia="黑体"/>
          <w:kern w:val="2"/>
          <w:sz w:val="30"/>
          <w:szCs w:val="20"/>
        </w:rPr>
      </w:pPr>
      <w:r>
        <w:br w:type="page"/>
      </w:r>
    </w:p>
    <w:p>
      <w:pPr>
        <w:pStyle w:val="2"/>
        <w:pageBreakBefore/>
      </w:pPr>
      <w:r>
        <w:rPr>
          <w:rFonts w:hint="eastAsia"/>
        </w:rPr>
        <w:t>第3章□×××</w:t>
      </w:r>
    </w:p>
    <w:p>
      <w:pPr>
        <w:widowControl w:val="0"/>
        <w:spacing w:beforeLines="50" w:afterLines="50" w:line="240" w:lineRule="auto"/>
        <w:ind w:firstLine="480"/>
        <w:rPr>
          <w:rFonts w:eastAsia="宋体"/>
          <w:b/>
          <w:kern w:val="2"/>
          <w:sz w:val="21"/>
          <w:szCs w:val="20"/>
        </w:rPr>
      </w:pPr>
      <w:r>
        <w:rPr>
          <w:rFonts w:hint="eastAsia" w:ascii="宋体" w:hAnsi="宋体" w:eastAsia="宋体"/>
          <w:kern w:val="2"/>
          <w:szCs w:val="20"/>
        </w:rPr>
        <w:t>×××××××××××××××××××××××××××××××××××××××××××。</w:t>
      </w:r>
    </w:p>
    <w:p>
      <w:pPr>
        <w:pStyle w:val="3"/>
      </w:pPr>
      <w:r>
        <w:rPr>
          <w:rFonts w:hint="eastAsia"/>
        </w:rPr>
        <w:t>3</w:t>
      </w:r>
      <w:r>
        <w:t>.1</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3.1.1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3.1.2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3</w:t>
      </w:r>
      <w:r>
        <w:t>.</w:t>
      </w:r>
      <w:r>
        <w:rPr>
          <w:rFonts w:hint="eastAsia"/>
        </w:rPr>
        <w:t>2</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3.2.1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3.2.2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3.2.3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3</w:t>
      </w:r>
      <w:r>
        <w:t>.</w:t>
      </w:r>
      <w:r>
        <w:rPr>
          <w:rFonts w:hint="eastAsia"/>
        </w:rPr>
        <w:t>3</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3.3.1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3.3.2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3.3.3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3</w:t>
      </w:r>
      <w:r>
        <w:t>.</w:t>
      </w:r>
      <w:r>
        <w:rPr>
          <w:rFonts w:hint="eastAsia"/>
        </w:rPr>
        <w:t>4</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3.4.1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3.4.2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3.4.3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3.4.4</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2"/>
        <w:pageBreakBefore/>
      </w:pPr>
      <w:r>
        <w:rPr>
          <w:rFonts w:hint="eastAsia"/>
        </w:rPr>
        <w:t>第4章□×××</w:t>
      </w:r>
    </w:p>
    <w:p>
      <w:pPr>
        <w:widowControl w:val="0"/>
        <w:spacing w:beforeLines="50" w:afterLines="50" w:line="240" w:lineRule="auto"/>
        <w:ind w:firstLine="480"/>
        <w:rPr>
          <w:rFonts w:eastAsia="宋体"/>
          <w:b/>
          <w:kern w:val="2"/>
          <w:sz w:val="21"/>
          <w:szCs w:val="20"/>
        </w:rPr>
      </w:pPr>
      <w:r>
        <w:rPr>
          <w:rFonts w:hint="eastAsia" w:ascii="宋体" w:hAnsi="宋体" w:eastAsia="宋体"/>
          <w:kern w:val="2"/>
          <w:szCs w:val="20"/>
        </w:rPr>
        <w:t>×××××××××××××××××××××××××××××××××××××××××××。</w:t>
      </w:r>
    </w:p>
    <w:p>
      <w:pPr>
        <w:pStyle w:val="3"/>
      </w:pPr>
      <w:r>
        <w:rPr>
          <w:rFonts w:hint="eastAsia"/>
        </w:rPr>
        <w:t>4</w:t>
      </w:r>
      <w:r>
        <w:t>.1</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4.1.1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4.1.2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4</w:t>
      </w:r>
      <w:r>
        <w:t>.</w:t>
      </w:r>
      <w:r>
        <w:rPr>
          <w:rFonts w:hint="eastAsia"/>
        </w:rPr>
        <w:t>2</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4.2.1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4.2.2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4.2.3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4</w:t>
      </w:r>
      <w:r>
        <w:t>.</w:t>
      </w:r>
      <w:r>
        <w:rPr>
          <w:rFonts w:hint="eastAsia"/>
        </w:rPr>
        <w:t>3</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4.3.1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4.3.2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4.3.3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3"/>
      </w:pPr>
      <w:r>
        <w:rPr>
          <w:rFonts w:hint="eastAsia"/>
        </w:rPr>
        <w:t>4</w:t>
      </w:r>
      <w:r>
        <w:t>.</w:t>
      </w:r>
      <w:r>
        <w:rPr>
          <w:rFonts w:hint="eastAsia"/>
        </w:rPr>
        <w:t>4</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4.4.1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4.4.2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4.4.3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4.4.4</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2"/>
        <w:pageBreakBefore/>
      </w:pPr>
      <w:r>
        <w:rPr>
          <w:rFonts w:hint="eastAsia"/>
        </w:rPr>
        <w:t>第5章□×××</w:t>
      </w:r>
    </w:p>
    <w:p>
      <w:pPr>
        <w:widowControl w:val="0"/>
        <w:spacing w:beforeLines="50" w:afterLines="50" w:line="240" w:lineRule="auto"/>
        <w:ind w:firstLine="480"/>
        <w:rPr>
          <w:rFonts w:eastAsia="宋体"/>
          <w:b/>
          <w:kern w:val="2"/>
          <w:sz w:val="21"/>
          <w:szCs w:val="20"/>
        </w:rPr>
      </w:pPr>
      <w:r>
        <w:rPr>
          <w:rFonts w:hint="eastAsia" w:ascii="宋体" w:hAnsi="宋体" w:eastAsia="宋体"/>
          <w:kern w:val="2"/>
          <w:szCs w:val="20"/>
        </w:rPr>
        <w:t>×××××××××××××××××××××××××××××××××××××××××××。</w:t>
      </w:r>
    </w:p>
    <w:p>
      <w:pPr>
        <w:pStyle w:val="3"/>
      </w:pPr>
      <w:r>
        <w:rPr>
          <w:rFonts w:hint="eastAsia"/>
        </w:rPr>
        <w:t>5</w:t>
      </w:r>
      <w:r>
        <w:t>.1</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5.1.1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p>
    <w:p>
      <w:pPr>
        <w:pStyle w:val="4"/>
      </w:pPr>
      <w:r>
        <w:rPr>
          <w:rFonts w:hint="eastAsia"/>
        </w:rPr>
        <w:t>5.1.2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3"/>
      </w:pPr>
      <w:r>
        <w:rPr>
          <w:rFonts w:hint="eastAsia"/>
        </w:rPr>
        <w:t>5</w:t>
      </w:r>
      <w:r>
        <w:t>.</w:t>
      </w:r>
      <w:r>
        <w:rPr>
          <w:rFonts w:hint="eastAsia"/>
        </w:rPr>
        <w:t>2</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5.2.1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4"/>
      </w:pPr>
      <w:r>
        <w:rPr>
          <w:rFonts w:hint="eastAsia"/>
        </w:rPr>
        <w:t>5.2.2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4"/>
      </w:pPr>
      <w:r>
        <w:rPr>
          <w:rFonts w:hint="eastAsia"/>
        </w:rPr>
        <w:t>5.2.3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3"/>
      </w:pPr>
      <w:r>
        <w:rPr>
          <w:rFonts w:hint="eastAsia"/>
        </w:rPr>
        <w:t>5</w:t>
      </w:r>
      <w:r>
        <w:t>.</w:t>
      </w:r>
      <w:r>
        <w:rPr>
          <w:rFonts w:hint="eastAsia"/>
        </w:rPr>
        <w:t>3</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5.3.1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4"/>
      </w:pPr>
      <w:r>
        <w:rPr>
          <w:rFonts w:hint="eastAsia"/>
        </w:rPr>
        <w:t>5.3.2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4"/>
      </w:pPr>
      <w:r>
        <w:rPr>
          <w:rFonts w:hint="eastAsia"/>
        </w:rPr>
        <w:t>5.3.3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3"/>
      </w:pPr>
      <w:r>
        <w:rPr>
          <w:rFonts w:hint="eastAsia"/>
        </w:rPr>
        <w:t>5</w:t>
      </w:r>
      <w:r>
        <w:t>.</w:t>
      </w:r>
      <w:r>
        <w:rPr>
          <w:rFonts w:hint="eastAsia"/>
        </w:rPr>
        <w:t>4</w:t>
      </w:r>
      <w:r>
        <w:rPr>
          <w:rFonts w:hint="eastAsia" w:ascii="宋体" w:hAnsi="宋体" w:eastAsia="宋体"/>
          <w:color w:val="000000"/>
        </w:rPr>
        <w:t>□</w:t>
      </w:r>
      <w:r>
        <w:rPr>
          <w:rFonts w:hint="eastAsia"/>
        </w:rPr>
        <w:t>×××</w:t>
      </w:r>
    </w:p>
    <w:p>
      <w:pPr>
        <w:widowControl w:val="0"/>
        <w:spacing w:afterLines="50" w:line="240" w:lineRule="auto"/>
        <w:ind w:left="680" w:firstLine="0" w:firstLineChars="0"/>
        <w:jc w:val="left"/>
        <w:rPr>
          <w:rFonts w:ascii="宋体" w:hAnsi="宋体" w:eastAsia="宋体"/>
          <w:b/>
          <w:kern w:val="2"/>
          <w:sz w:val="28"/>
          <w:szCs w:val="28"/>
        </w:rPr>
      </w:pPr>
      <w:r>
        <w:rPr>
          <w:rFonts w:hint="eastAsia" w:ascii="宋体" w:hAnsi="宋体" w:eastAsia="宋体"/>
          <w:kern w:val="2"/>
          <w:szCs w:val="20"/>
        </w:rPr>
        <w:t>×××××××××××××××××。</w:t>
      </w:r>
    </w:p>
    <w:p>
      <w:pPr>
        <w:pStyle w:val="4"/>
      </w:pPr>
      <w:r>
        <w:rPr>
          <w:rFonts w:hint="eastAsia"/>
        </w:rPr>
        <w:t>5.4.1</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4"/>
      </w:pPr>
      <w:r>
        <w:rPr>
          <w:rFonts w:hint="eastAsia"/>
        </w:rPr>
        <w:t>5.4.2</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4"/>
      </w:pPr>
      <w:r>
        <w:rPr>
          <w:rFonts w:hint="eastAsia"/>
        </w:rPr>
        <w:t>5.4.3</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pStyle w:val="4"/>
      </w:pPr>
      <w:r>
        <w:rPr>
          <w:rFonts w:hint="eastAsia"/>
        </w:rPr>
        <w:t>5.4.4</w:t>
      </w:r>
      <w:r>
        <w:rPr>
          <w:rFonts w:hint="eastAsia" w:ascii="宋体" w:hAnsi="宋体" w:eastAsia="宋体"/>
          <w:color w:val="000000"/>
        </w:rPr>
        <w:t>□</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r>
        <w:rPr>
          <w:rFonts w:hint="eastAsia" w:ascii="宋体" w:hAnsi="宋体" w:eastAsia="宋体"/>
          <w:kern w:val="2"/>
          <w:szCs w:val="20"/>
        </w:rPr>
        <w:t>×××××××××××××××××××××××××××××</w:t>
      </w:r>
      <w:r>
        <w:rPr>
          <w:rFonts w:hint="eastAsia" w:ascii="宋体" w:hAnsi="宋体" w:eastAsia="宋体"/>
          <w:kern w:val="2"/>
          <w:szCs w:val="24"/>
        </w:rPr>
        <w:t>×</w:t>
      </w:r>
    </w:p>
    <w:p>
      <w:pPr>
        <w:widowControl w:val="0"/>
        <w:ind w:firstLine="480"/>
        <w:rPr>
          <w:rFonts w:ascii="宋体" w:hAnsi="宋体" w:eastAsia="宋体"/>
          <w:kern w:val="2"/>
          <w:szCs w:val="20"/>
        </w:rPr>
      </w:pPr>
    </w:p>
    <w:p>
      <w:pPr>
        <w:pStyle w:val="2"/>
        <w:pageBreakBefore/>
      </w:pPr>
      <w:r>
        <w:rPr>
          <w:rFonts w:hint="eastAsia"/>
        </w:rPr>
        <w:t>6章 结论</w:t>
      </w:r>
    </w:p>
    <w:p>
      <w:pPr>
        <w:pStyle w:val="3"/>
      </w:pPr>
      <w:r>
        <w:rPr>
          <w:rFonts w:hint="eastAsia"/>
        </w:rPr>
        <w:t>6</w:t>
      </w:r>
      <w:r>
        <w:t>.</w:t>
      </w:r>
      <w:r>
        <w:rPr>
          <w:rFonts w:hint="eastAsia"/>
        </w:rPr>
        <w:t>1</w:t>
      </w:r>
      <w:r>
        <w:rPr>
          <w:rFonts w:hint="eastAsia" w:ascii="宋体" w:hAnsi="宋体" w:eastAsia="宋体"/>
          <w:color w:val="000000"/>
        </w:rPr>
        <w:t xml:space="preserve"> </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p>
    <w:p>
      <w:pPr>
        <w:pStyle w:val="3"/>
      </w:pPr>
      <w:r>
        <w:rPr>
          <w:rFonts w:hint="eastAsia"/>
        </w:rPr>
        <w:t>6</w:t>
      </w:r>
      <w:r>
        <w:t>.</w:t>
      </w:r>
      <w:r>
        <w:rPr>
          <w:rFonts w:hint="eastAsia"/>
        </w:rPr>
        <w:t>2×××</w:t>
      </w:r>
    </w:p>
    <w:p>
      <w:pPr>
        <w:widowControl w:val="0"/>
        <w:ind w:firstLine="480"/>
        <w:rPr>
          <w:rFonts w:ascii="宋体" w:hAnsi="宋体" w:eastAsia="宋体"/>
          <w:kern w:val="2"/>
          <w:szCs w:val="20"/>
        </w:rPr>
      </w:pPr>
      <w:r>
        <w:rPr>
          <w:rFonts w:hint="eastAsia" w:ascii="宋体" w:hAnsi="宋体" w:eastAsia="宋体"/>
          <w:kern w:val="2"/>
          <w:szCs w:val="20"/>
        </w:rPr>
        <w:t>×××××××××××××××××××××××××××××××××××××××。</w:t>
      </w:r>
    </w:p>
    <w:p>
      <w:pPr>
        <w:pStyle w:val="3"/>
      </w:pPr>
      <w:r>
        <w:rPr>
          <w:rFonts w:hint="eastAsia"/>
        </w:rPr>
        <w:t>6</w:t>
      </w:r>
      <w:r>
        <w:t>.</w:t>
      </w:r>
      <w:r>
        <w:rPr>
          <w:rFonts w:hint="eastAsia"/>
        </w:rPr>
        <w:t>3</w:t>
      </w:r>
      <w:r>
        <w:rPr>
          <w:rFonts w:hint="eastAsia" w:ascii="宋体" w:hAnsi="宋体" w:eastAsia="宋体"/>
          <w:color w:val="000000"/>
        </w:rPr>
        <w:t xml:space="preserve"> </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p>
    <w:p>
      <w:pPr>
        <w:pStyle w:val="3"/>
      </w:pPr>
      <w:r>
        <w:rPr>
          <w:rFonts w:hint="eastAsia"/>
        </w:rPr>
        <w:t>6</w:t>
      </w:r>
      <w:r>
        <w:t>.</w:t>
      </w:r>
      <w:r>
        <w:rPr>
          <w:rFonts w:hint="eastAsia"/>
        </w:rPr>
        <w:t>3</w:t>
      </w:r>
      <w:r>
        <w:rPr>
          <w:rFonts w:hint="eastAsia" w:ascii="宋体" w:hAnsi="宋体" w:eastAsia="宋体"/>
          <w:color w:val="000000"/>
        </w:rPr>
        <w:t xml:space="preserve"> </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p>
    <w:p>
      <w:pPr>
        <w:pStyle w:val="3"/>
      </w:pPr>
      <w:r>
        <w:rPr>
          <w:rFonts w:hint="eastAsia"/>
        </w:rPr>
        <w:t>6</w:t>
      </w:r>
      <w:r>
        <w:t>.</w:t>
      </w:r>
      <w:r>
        <w:rPr>
          <w:rFonts w:hint="eastAsia"/>
        </w:rPr>
        <w:t>4</w:t>
      </w:r>
      <w:r>
        <w:rPr>
          <w:rFonts w:hint="eastAsia" w:ascii="宋体" w:hAnsi="宋体" w:eastAsia="宋体"/>
          <w:color w:val="000000"/>
        </w:rPr>
        <w:t xml:space="preserve"> </w:t>
      </w:r>
      <w:r>
        <w:rPr>
          <w:rFonts w:hint="eastAsia"/>
        </w:rPr>
        <w:t>×××</w:t>
      </w:r>
    </w:p>
    <w:p>
      <w:pPr>
        <w:widowControl w:val="0"/>
        <w:ind w:firstLine="480"/>
        <w:rPr>
          <w:rFonts w:ascii="宋体" w:hAnsi="宋体" w:eastAsia="宋体"/>
          <w:kern w:val="2"/>
          <w:szCs w:val="20"/>
        </w:rPr>
      </w:pPr>
      <w:r>
        <w:rPr>
          <w:rFonts w:hint="eastAsia" w:ascii="宋体" w:hAnsi="宋体" w:eastAsia="宋体"/>
          <w:kern w:val="2"/>
          <w:szCs w:val="20"/>
        </w:rPr>
        <w:t>×××××××××××××××××××××××××××××××××××××××。</w:t>
      </w:r>
    </w:p>
    <w:p>
      <w:pPr>
        <w:widowControl w:val="0"/>
        <w:ind w:firstLine="480"/>
        <w:rPr>
          <w:rFonts w:ascii="宋体" w:hAnsi="宋体" w:eastAsia="宋体"/>
          <w:kern w:val="2"/>
          <w:szCs w:val="20"/>
        </w:rPr>
      </w:pPr>
    </w:p>
    <w:p>
      <w:pPr>
        <w:widowControl w:val="0"/>
        <w:ind w:firstLine="480"/>
        <w:rPr>
          <w:rFonts w:ascii="宋体" w:hAnsi="宋体" w:eastAsia="宋体"/>
          <w:kern w:val="2"/>
          <w:szCs w:val="20"/>
        </w:rPr>
      </w:pPr>
    </w:p>
    <w:p>
      <w:pPr>
        <w:widowControl w:val="0"/>
        <w:ind w:firstLine="480"/>
        <w:rPr>
          <w:rFonts w:ascii="宋体" w:hAnsi="宋体" w:eastAsia="宋体"/>
          <w:kern w:val="2"/>
          <w:szCs w:val="20"/>
        </w:rPr>
      </w:pPr>
    </w:p>
    <w:p>
      <w:pPr>
        <w:widowControl w:val="0"/>
        <w:ind w:firstLine="480"/>
        <w:rPr>
          <w:rFonts w:ascii="宋体" w:hAnsi="宋体" w:eastAsia="宋体"/>
          <w:kern w:val="2"/>
          <w:szCs w:val="20"/>
        </w:rPr>
      </w:pPr>
    </w:p>
    <w:p>
      <w:pPr>
        <w:widowControl w:val="0"/>
        <w:spacing w:line="300" w:lineRule="auto"/>
        <w:ind w:firstLine="0" w:firstLineChars="0"/>
      </w:pPr>
    </w:p>
    <w:p>
      <w:pPr>
        <w:widowControl w:val="0"/>
        <w:spacing w:line="300" w:lineRule="auto"/>
        <w:ind w:firstLine="0" w:firstLineChars="0"/>
      </w:pPr>
    </w:p>
    <w:p>
      <w:pPr>
        <w:widowControl w:val="0"/>
        <w:spacing w:line="300" w:lineRule="auto"/>
        <w:ind w:firstLine="0" w:firstLineChars="0"/>
      </w:pPr>
    </w:p>
    <w:p>
      <w:pPr>
        <w:widowControl w:val="0"/>
        <w:spacing w:line="300" w:lineRule="auto"/>
        <w:ind w:firstLine="0" w:firstLineChars="0"/>
      </w:pPr>
    </w:p>
    <w:p>
      <w:pPr>
        <w:widowControl w:val="0"/>
        <w:spacing w:line="300" w:lineRule="auto"/>
        <w:ind w:firstLine="0" w:firstLineChars="0"/>
      </w:pPr>
    </w:p>
    <w:p>
      <w:pPr>
        <w:widowControl w:val="0"/>
        <w:spacing w:line="300" w:lineRule="auto"/>
        <w:ind w:firstLine="0" w:firstLineChars="0"/>
      </w:pPr>
    </w:p>
    <w:p>
      <w:pPr>
        <w:pStyle w:val="2"/>
        <w:pageBreakBefore/>
      </w:pPr>
      <w:r>
        <w:rPr>
          <w:rFonts w:hint="eastAsia"/>
        </w:rPr>
        <w:t>致  谢</w:t>
      </w:r>
    </w:p>
    <w:p>
      <w:pPr>
        <w:ind w:firstLine="480"/>
        <w:rPr>
          <w:rFonts w:hint="eastAsia" w:cs="宋体" w:asciiTheme="minorEastAsia" w:hAnsiTheme="minorEastAsia"/>
          <w:color w:val="000000"/>
          <w:szCs w:val="24"/>
        </w:rPr>
      </w:pPr>
      <w:r>
        <w:rPr>
          <w:rFonts w:hint="eastAsia" w:cs="宋体" w:asciiTheme="minorEastAsia" w:hAnsiTheme="minorEastAsia"/>
          <w:color w:val="000000"/>
          <w:szCs w:val="24"/>
        </w:rPr>
        <w:t>首先，由衷的感谢学校及指导老师对我论文写作过程中的指导和帮助。从选题到资料搜索，再到成文的反复修改，指导老师不厌其烦的帮助使我无比的钦佩。其次，感谢在同论题上有过众多建树的前辈们，是你们的成果，让我在黑暗中不断的发现照亮前方道路的灯光。最后，要感谢我在职的工作单位，对我的职业培养以及对我学习深造的支持。通过本次论文实操，圆了我的本科梦。虽然论文内容不能概况我全部本科阶段学习的内容，也由于缺乏更加专业的理论知识，还请专家们能够多多指导，给予我更多的提升机会。通过近三年的学习，真正的提升了我的专业能力，帮助我在职场上少走弯路，再次感谢学校、老师的培养。</w:t>
      </w:r>
    </w:p>
    <w:p>
      <w:pPr>
        <w:ind w:firstLine="600"/>
        <w:jc w:val="left"/>
        <w:rPr>
          <w:rFonts w:hint="eastAsia" w:ascii="黑体" w:hAnsi="黑体" w:eastAsia="黑体" w:cstheme="minorBidi"/>
          <w:kern w:val="2"/>
          <w:sz w:val="30"/>
          <w:szCs w:val="30"/>
        </w:rPr>
      </w:pPr>
    </w:p>
    <w:p>
      <w:pPr>
        <w:pStyle w:val="2"/>
        <w:pageBreakBefore/>
      </w:pPr>
      <w:r>
        <w:rPr>
          <w:rFonts w:hint="eastAsia"/>
        </w:rPr>
        <w:t>参考文献</w:t>
      </w:r>
      <w:bookmarkEnd w:id="20"/>
      <w:bookmarkEnd w:id="21"/>
      <w:bookmarkEnd w:id="22"/>
      <w:bookmarkEnd w:id="23"/>
    </w:p>
    <w:p>
      <w:pPr>
        <w:pStyle w:val="65"/>
      </w:pPr>
      <w:r>
        <w:t>[1]</w:t>
      </w:r>
      <w:r>
        <w:rPr>
          <w:rFonts w:hint="eastAsia"/>
        </w:rPr>
        <w:t>刘国钧,陈绍业.图书馆目录[M].北京:高等教育出版社,</w:t>
      </w:r>
      <w:r>
        <w:t>1997</w:t>
      </w:r>
      <w:r>
        <w:rPr>
          <w:rFonts w:hint="eastAsia"/>
        </w:rPr>
        <w:t>:</w:t>
      </w:r>
      <w:r>
        <w:t>15-18.</w:t>
      </w:r>
    </w:p>
    <w:p>
      <w:pPr>
        <w:pStyle w:val="65"/>
      </w:pPr>
      <w:r>
        <w:t>[2]</w:t>
      </w:r>
      <w:r>
        <w:rPr>
          <w:rFonts w:hint="eastAsia"/>
        </w:rPr>
        <w:t>钟文发.非线性规划在可燃毒物配置中的应用[C]//赵玮.中国运筹学会第五届大会论文集.西安:西安电子科技大学出版社，</w:t>
      </w:r>
      <w:r>
        <w:t>1996:468-471</w:t>
      </w:r>
      <w:r>
        <w:rPr>
          <w:rFonts w:hint="eastAsia"/>
        </w:rPr>
        <w:t xml:space="preserve">. </w:t>
      </w:r>
    </w:p>
    <w:p>
      <w:pPr>
        <w:pStyle w:val="65"/>
      </w:pPr>
      <w:r>
        <w:rPr>
          <w:rFonts w:hint="eastAsia"/>
        </w:rPr>
        <w:t>[</w:t>
      </w:r>
      <w:r>
        <w:t>3]</w:t>
      </w:r>
      <w:r>
        <w:rPr>
          <w:rFonts w:hint="eastAsia"/>
        </w:rPr>
        <w:t>张筑生.微分半动力系统研究[D</w:t>
      </w:r>
      <w:r>
        <w:t>]</w:t>
      </w:r>
      <w:r>
        <w:rPr>
          <w:rFonts w:hint="eastAsia"/>
        </w:rPr>
        <w:t>.北京:北京大学数学院数学研究所.</w:t>
      </w:r>
      <w:r>
        <w:t>1983</w:t>
      </w:r>
      <w:r>
        <w:rPr>
          <w:rFonts w:hint="eastAsia"/>
        </w:rPr>
        <w:t>.</w:t>
      </w:r>
    </w:p>
    <w:p>
      <w:pPr>
        <w:pStyle w:val="65"/>
      </w:pPr>
      <w:r>
        <w:t>[4]</w:t>
      </w:r>
      <w:r>
        <w:rPr>
          <w:rFonts w:hint="eastAsia"/>
        </w:rPr>
        <w:t>冯西桥.核反应堆压力管道与压力容器的LBB分析[R].北京:清华大学核能技术设计研究院,</w:t>
      </w:r>
      <w:r>
        <w:t>1997.</w:t>
      </w:r>
    </w:p>
    <w:p>
      <w:pPr>
        <w:pStyle w:val="65"/>
      </w:pPr>
      <w:r>
        <w:t>[5]袁庆龙</w:t>
      </w:r>
      <w:r>
        <w:rPr>
          <w:rFonts w:hint="eastAsia"/>
        </w:rPr>
        <w:t>,</w:t>
      </w:r>
      <w:r>
        <w:t>候文义.Ni-P合金镀层组织形貌及显微硬度研究[J].太原理工大学学报，2001</w:t>
      </w:r>
      <w:r>
        <w:rPr>
          <w:rFonts w:hint="eastAsia"/>
        </w:rPr>
        <w:t>,</w:t>
      </w:r>
      <w:r>
        <w:t>32</w:t>
      </w:r>
      <w:r>
        <w:rPr>
          <w:rFonts w:hint="eastAsia"/>
        </w:rPr>
        <w:t>(</w:t>
      </w:r>
      <w:r>
        <w:t>1</w:t>
      </w:r>
      <w:r>
        <w:rPr>
          <w:rFonts w:hint="eastAsia"/>
        </w:rPr>
        <w:t>):</w:t>
      </w:r>
      <w:r>
        <w:t>51-53.</w:t>
      </w:r>
    </w:p>
    <w:p>
      <w:pPr>
        <w:pStyle w:val="65"/>
      </w:pPr>
      <w:r>
        <w:t>[6]</w:t>
      </w:r>
      <w:r>
        <w:rPr>
          <w:rFonts w:hint="eastAsia"/>
        </w:rPr>
        <w:t>谢希德.创造学习的新思路[N].人民日报,</w:t>
      </w:r>
      <w:r>
        <w:t>1998-12-25(10)</w:t>
      </w:r>
      <w:r>
        <w:rPr>
          <w:rFonts w:hint="eastAsia"/>
        </w:rPr>
        <w:t>.</w:t>
      </w:r>
    </w:p>
    <w:p>
      <w:pPr>
        <w:pStyle w:val="65"/>
      </w:pPr>
      <w:r>
        <w:t>[7]汉语拼音正词法基本规则</w:t>
      </w:r>
      <w:r>
        <w:rPr>
          <w:rFonts w:hint="eastAsia"/>
        </w:rPr>
        <w:t>:</w:t>
      </w:r>
      <w:r>
        <w:t>GB/T 16159—1996[S].北京</w:t>
      </w:r>
      <w:r>
        <w:rPr>
          <w:rFonts w:hint="eastAsia"/>
        </w:rPr>
        <w:t>:</w:t>
      </w:r>
      <w:r>
        <w:t>中国标准出版社</w:t>
      </w:r>
      <w:r>
        <w:rPr>
          <w:rFonts w:hint="eastAsia"/>
        </w:rPr>
        <w:t>,</w:t>
      </w:r>
      <w:r>
        <w:t>1996.</w:t>
      </w:r>
    </w:p>
    <w:p>
      <w:pPr>
        <w:pStyle w:val="65"/>
      </w:pPr>
      <w:r>
        <w:t>[8]</w:t>
      </w:r>
      <w:r>
        <w:rPr>
          <w:rFonts w:hint="eastAsia"/>
        </w:rPr>
        <w:t>姜锡洲.一种温热外敷药制备方案:</w:t>
      </w:r>
      <w:r>
        <w:t>881056073</w:t>
      </w:r>
      <w:r>
        <w:rPr>
          <w:rFonts w:hint="eastAsia"/>
        </w:rPr>
        <w:t>[P].</w:t>
      </w:r>
      <w:r>
        <w:t>1989-07-26.</w:t>
      </w:r>
    </w:p>
    <w:p>
      <w:pPr>
        <w:pStyle w:val="65"/>
      </w:pPr>
      <w:r>
        <w:rPr>
          <w:rFonts w:hint="eastAsia"/>
        </w:rPr>
        <w:t>[</w:t>
      </w:r>
      <w:r>
        <w:t>9]</w:t>
      </w:r>
      <w:r>
        <w:rPr>
          <w:rFonts w:hint="eastAsia"/>
        </w:rPr>
        <w:t>王明亮.关于中国学术期刊标准化数据库系统工程的进展[EB/OL]. (</w:t>
      </w:r>
      <w:r>
        <w:t>1998-10-04</w:t>
      </w:r>
      <w:r>
        <w:rPr>
          <w:rFonts w:hint="eastAsia"/>
        </w:rPr>
        <w:t>)[2019-4-5].http://www. cajcd.edu.cn/pub/wml.txt/980810-2.html.</w:t>
      </w:r>
    </w:p>
    <w:p>
      <w:pPr>
        <w:pStyle w:val="65"/>
      </w:pPr>
      <w:r>
        <w:rPr>
          <w:rFonts w:hint="eastAsia"/>
        </w:rPr>
        <w:t>[</w:t>
      </w:r>
      <w:r>
        <w:t>10]</w:t>
      </w:r>
      <w:r>
        <w:rPr>
          <w:rFonts w:hint="eastAsia"/>
        </w:rPr>
        <w:t>万锦坤.中国大学学报论文文摘(1983-1993)英文版[M/CD].北京:中国大百科全书出版社，</w:t>
      </w:r>
      <w:r>
        <w:t>1996.</w:t>
      </w:r>
    </w:p>
    <w:p>
      <w:pPr>
        <w:ind w:firstLine="0" w:firstLineChars="0"/>
      </w:pPr>
    </w:p>
    <w:sectPr>
      <w:pgSz w:w="11906" w:h="16838"/>
      <w:pgMar w:top="1418" w:right="1134" w:bottom="1134" w:left="1134" w:header="851" w:footer="992" w:gutter="284"/>
      <w:pgNumType w:chapStyle="1"/>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75129"/>
      <w:docPartObj>
        <w:docPartGallery w:val="AutoText"/>
      </w:docPartObj>
    </w:sdtPr>
    <w:sdtContent>
      <w:p>
        <w:pPr>
          <w:pStyle w:val="20"/>
          <w:ind w:firstLine="360"/>
          <w:jc w:val="center"/>
        </w:pPr>
        <w:r>
          <w:fldChar w:fldCharType="begin"/>
        </w:r>
        <w:r>
          <w:instrText xml:space="preserve">PAGE   \* MERGEFORMAT</w:instrText>
        </w:r>
        <w:r>
          <w:fldChar w:fldCharType="separate"/>
        </w:r>
        <w: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759894"/>
      <w:docPartObj>
        <w:docPartGallery w:val="AutoText"/>
      </w:docPartObj>
    </w:sdtPr>
    <w:sdtContent>
      <w:p>
        <w:pPr>
          <w:pStyle w:val="20"/>
          <w:ind w:firstLine="360"/>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0"/>
      <w:rPr>
        <w:sz w:val="21"/>
        <w:szCs w:val="21"/>
      </w:rPr>
    </w:pPr>
    <w:r>
      <w:rPr>
        <w:rFonts w:hint="eastAsia"/>
        <w:sz w:val="21"/>
        <w:szCs w:val="21"/>
      </w:rPr>
      <w:t>河北农业大学成人高等教育毕业论文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22"/>
    <w:rsid w:val="00005EB5"/>
    <w:rsid w:val="00010A3D"/>
    <w:rsid w:val="000118CE"/>
    <w:rsid w:val="00011DA1"/>
    <w:rsid w:val="000344D3"/>
    <w:rsid w:val="00045D3D"/>
    <w:rsid w:val="00046C0C"/>
    <w:rsid w:val="00050364"/>
    <w:rsid w:val="00050D45"/>
    <w:rsid w:val="00053C42"/>
    <w:rsid w:val="00054D1E"/>
    <w:rsid w:val="00055F7A"/>
    <w:rsid w:val="00067FF4"/>
    <w:rsid w:val="00074FF6"/>
    <w:rsid w:val="00082484"/>
    <w:rsid w:val="00082789"/>
    <w:rsid w:val="00091696"/>
    <w:rsid w:val="000A2EBC"/>
    <w:rsid w:val="000A37CC"/>
    <w:rsid w:val="000C3E8C"/>
    <w:rsid w:val="000C57A6"/>
    <w:rsid w:val="000E0D96"/>
    <w:rsid w:val="000F18DA"/>
    <w:rsid w:val="000F2C90"/>
    <w:rsid w:val="001215F6"/>
    <w:rsid w:val="0012349B"/>
    <w:rsid w:val="00126FD8"/>
    <w:rsid w:val="00140EC6"/>
    <w:rsid w:val="00141500"/>
    <w:rsid w:val="001560A0"/>
    <w:rsid w:val="0017032C"/>
    <w:rsid w:val="00173633"/>
    <w:rsid w:val="00191881"/>
    <w:rsid w:val="001A0BE5"/>
    <w:rsid w:val="001A383F"/>
    <w:rsid w:val="001C49D1"/>
    <w:rsid w:val="001E3661"/>
    <w:rsid w:val="001E5A4D"/>
    <w:rsid w:val="00205259"/>
    <w:rsid w:val="002209F9"/>
    <w:rsid w:val="002234F9"/>
    <w:rsid w:val="00226216"/>
    <w:rsid w:val="00231B6C"/>
    <w:rsid w:val="0023451E"/>
    <w:rsid w:val="00236523"/>
    <w:rsid w:val="00240732"/>
    <w:rsid w:val="00250F84"/>
    <w:rsid w:val="00255F4D"/>
    <w:rsid w:val="0025647A"/>
    <w:rsid w:val="00275D62"/>
    <w:rsid w:val="00280A5D"/>
    <w:rsid w:val="00283A5D"/>
    <w:rsid w:val="002A1D01"/>
    <w:rsid w:val="002A6684"/>
    <w:rsid w:val="002B05F0"/>
    <w:rsid w:val="002B146B"/>
    <w:rsid w:val="002C3605"/>
    <w:rsid w:val="002E6123"/>
    <w:rsid w:val="00312E92"/>
    <w:rsid w:val="00336084"/>
    <w:rsid w:val="003633B2"/>
    <w:rsid w:val="00364056"/>
    <w:rsid w:val="00367B66"/>
    <w:rsid w:val="0038424F"/>
    <w:rsid w:val="00384295"/>
    <w:rsid w:val="003867CE"/>
    <w:rsid w:val="00387543"/>
    <w:rsid w:val="003D31EE"/>
    <w:rsid w:val="003F0D78"/>
    <w:rsid w:val="003F40B0"/>
    <w:rsid w:val="00422F15"/>
    <w:rsid w:val="00431D9D"/>
    <w:rsid w:val="00464B69"/>
    <w:rsid w:val="004A2782"/>
    <w:rsid w:val="004A459D"/>
    <w:rsid w:val="004B6264"/>
    <w:rsid w:val="004C03E4"/>
    <w:rsid w:val="004C0A6A"/>
    <w:rsid w:val="004E0475"/>
    <w:rsid w:val="004E06E7"/>
    <w:rsid w:val="004E619D"/>
    <w:rsid w:val="005030CE"/>
    <w:rsid w:val="00511540"/>
    <w:rsid w:val="00517703"/>
    <w:rsid w:val="00532384"/>
    <w:rsid w:val="00533A43"/>
    <w:rsid w:val="005761E1"/>
    <w:rsid w:val="00585701"/>
    <w:rsid w:val="005A3976"/>
    <w:rsid w:val="005A61CC"/>
    <w:rsid w:val="005A7FC2"/>
    <w:rsid w:val="005B417A"/>
    <w:rsid w:val="006051EB"/>
    <w:rsid w:val="006112B4"/>
    <w:rsid w:val="006310A4"/>
    <w:rsid w:val="00644ED2"/>
    <w:rsid w:val="00645307"/>
    <w:rsid w:val="00645651"/>
    <w:rsid w:val="00652367"/>
    <w:rsid w:val="00670F4D"/>
    <w:rsid w:val="00674FBE"/>
    <w:rsid w:val="00686109"/>
    <w:rsid w:val="006A29B5"/>
    <w:rsid w:val="006A4EFD"/>
    <w:rsid w:val="006A727B"/>
    <w:rsid w:val="006B321D"/>
    <w:rsid w:val="006C527E"/>
    <w:rsid w:val="006E010B"/>
    <w:rsid w:val="006F3D2C"/>
    <w:rsid w:val="00707E44"/>
    <w:rsid w:val="0071010D"/>
    <w:rsid w:val="00722203"/>
    <w:rsid w:val="00733D2D"/>
    <w:rsid w:val="00752B96"/>
    <w:rsid w:val="007772EE"/>
    <w:rsid w:val="00797614"/>
    <w:rsid w:val="007A1467"/>
    <w:rsid w:val="007A4BB9"/>
    <w:rsid w:val="007B1388"/>
    <w:rsid w:val="007B5C70"/>
    <w:rsid w:val="007D4C5E"/>
    <w:rsid w:val="007D631A"/>
    <w:rsid w:val="007D7717"/>
    <w:rsid w:val="007E0FF6"/>
    <w:rsid w:val="007E13BF"/>
    <w:rsid w:val="007E3376"/>
    <w:rsid w:val="007F2418"/>
    <w:rsid w:val="007F44E7"/>
    <w:rsid w:val="008229F5"/>
    <w:rsid w:val="0082404A"/>
    <w:rsid w:val="008262D3"/>
    <w:rsid w:val="00840E69"/>
    <w:rsid w:val="008746BE"/>
    <w:rsid w:val="0088370F"/>
    <w:rsid w:val="008B32FC"/>
    <w:rsid w:val="008B746E"/>
    <w:rsid w:val="008D0538"/>
    <w:rsid w:val="008D27E7"/>
    <w:rsid w:val="008E58E1"/>
    <w:rsid w:val="00911A22"/>
    <w:rsid w:val="0091555C"/>
    <w:rsid w:val="00916CEF"/>
    <w:rsid w:val="00934D75"/>
    <w:rsid w:val="00956E16"/>
    <w:rsid w:val="00961364"/>
    <w:rsid w:val="009617CF"/>
    <w:rsid w:val="0097407F"/>
    <w:rsid w:val="009762A5"/>
    <w:rsid w:val="00987336"/>
    <w:rsid w:val="00994867"/>
    <w:rsid w:val="009A4D64"/>
    <w:rsid w:val="009D4CCE"/>
    <w:rsid w:val="009E40FF"/>
    <w:rsid w:val="009F2CB5"/>
    <w:rsid w:val="00A20588"/>
    <w:rsid w:val="00A21C8B"/>
    <w:rsid w:val="00A42A9D"/>
    <w:rsid w:val="00A44DA3"/>
    <w:rsid w:val="00A7228C"/>
    <w:rsid w:val="00A73264"/>
    <w:rsid w:val="00A74AFF"/>
    <w:rsid w:val="00AA1A6F"/>
    <w:rsid w:val="00AA2B19"/>
    <w:rsid w:val="00AB00F5"/>
    <w:rsid w:val="00AE1EC1"/>
    <w:rsid w:val="00AF6C11"/>
    <w:rsid w:val="00AF744C"/>
    <w:rsid w:val="00B02BB8"/>
    <w:rsid w:val="00B0375C"/>
    <w:rsid w:val="00B20C33"/>
    <w:rsid w:val="00B21245"/>
    <w:rsid w:val="00B22859"/>
    <w:rsid w:val="00B3457D"/>
    <w:rsid w:val="00B34F5A"/>
    <w:rsid w:val="00B65A94"/>
    <w:rsid w:val="00B73567"/>
    <w:rsid w:val="00BA62F2"/>
    <w:rsid w:val="00BB06A3"/>
    <w:rsid w:val="00BB63EB"/>
    <w:rsid w:val="00BC05F3"/>
    <w:rsid w:val="00BC0A70"/>
    <w:rsid w:val="00BD17DA"/>
    <w:rsid w:val="00BD2CC8"/>
    <w:rsid w:val="00BE5117"/>
    <w:rsid w:val="00C04284"/>
    <w:rsid w:val="00C1384F"/>
    <w:rsid w:val="00C34414"/>
    <w:rsid w:val="00C470AF"/>
    <w:rsid w:val="00C52EA2"/>
    <w:rsid w:val="00C55F83"/>
    <w:rsid w:val="00C5677D"/>
    <w:rsid w:val="00C709CF"/>
    <w:rsid w:val="00C70F38"/>
    <w:rsid w:val="00C81147"/>
    <w:rsid w:val="00C84728"/>
    <w:rsid w:val="00C86EB2"/>
    <w:rsid w:val="00CA4F60"/>
    <w:rsid w:val="00CB3DD5"/>
    <w:rsid w:val="00CE185F"/>
    <w:rsid w:val="00CE2066"/>
    <w:rsid w:val="00CE2281"/>
    <w:rsid w:val="00CE493F"/>
    <w:rsid w:val="00CF272D"/>
    <w:rsid w:val="00CF4FD6"/>
    <w:rsid w:val="00D064B0"/>
    <w:rsid w:val="00D20C26"/>
    <w:rsid w:val="00D436A7"/>
    <w:rsid w:val="00D64FFD"/>
    <w:rsid w:val="00D67ADD"/>
    <w:rsid w:val="00D71081"/>
    <w:rsid w:val="00D84324"/>
    <w:rsid w:val="00D9540D"/>
    <w:rsid w:val="00DA5016"/>
    <w:rsid w:val="00DA52EF"/>
    <w:rsid w:val="00DB609A"/>
    <w:rsid w:val="00DC0009"/>
    <w:rsid w:val="00DD5124"/>
    <w:rsid w:val="00DD6452"/>
    <w:rsid w:val="00DE2007"/>
    <w:rsid w:val="00DF17F7"/>
    <w:rsid w:val="00DF61BB"/>
    <w:rsid w:val="00E03546"/>
    <w:rsid w:val="00E2354A"/>
    <w:rsid w:val="00E32AD9"/>
    <w:rsid w:val="00E3401B"/>
    <w:rsid w:val="00E8316D"/>
    <w:rsid w:val="00EA0235"/>
    <w:rsid w:val="00EB5AF7"/>
    <w:rsid w:val="00EC1379"/>
    <w:rsid w:val="00ED0214"/>
    <w:rsid w:val="00EE097B"/>
    <w:rsid w:val="00EF4E2E"/>
    <w:rsid w:val="00F12754"/>
    <w:rsid w:val="00F1365A"/>
    <w:rsid w:val="00F23C6C"/>
    <w:rsid w:val="00F246B2"/>
    <w:rsid w:val="00F53B95"/>
    <w:rsid w:val="00F57BE9"/>
    <w:rsid w:val="00F85083"/>
    <w:rsid w:val="00FB0759"/>
    <w:rsid w:val="00FD4242"/>
    <w:rsid w:val="00FE1D22"/>
    <w:rsid w:val="08D5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jc w:val="both"/>
    </w:pPr>
    <w:rPr>
      <w:rFonts w:ascii="Times New Roman" w:hAnsi="Times New Roman" w:cs="Times New Roman" w:eastAsiaTheme="minorEastAsia"/>
      <w:kern w:val="0"/>
      <w:sz w:val="24"/>
      <w:szCs w:val="22"/>
      <w:lang w:val="en-US" w:eastAsia="zh-CN" w:bidi="ar-SA"/>
    </w:rPr>
  </w:style>
  <w:style w:type="paragraph" w:styleId="2">
    <w:name w:val="heading 1"/>
    <w:basedOn w:val="1"/>
    <w:next w:val="1"/>
    <w:link w:val="40"/>
    <w:qFormat/>
    <w:uiPriority w:val="0"/>
    <w:pPr>
      <w:keepNext/>
      <w:keepLines/>
      <w:widowControl w:val="0"/>
      <w:spacing w:before="800" w:after="400"/>
      <w:ind w:firstLine="0" w:firstLineChars="0"/>
      <w:jc w:val="center"/>
      <w:outlineLvl w:val="0"/>
    </w:pPr>
    <w:rPr>
      <w:rFonts w:ascii="黑体" w:hAnsi="宋体" w:eastAsia="黑体"/>
      <w:kern w:val="2"/>
      <w:sz w:val="30"/>
      <w:szCs w:val="20"/>
    </w:rPr>
  </w:style>
  <w:style w:type="paragraph" w:styleId="3">
    <w:name w:val="heading 2"/>
    <w:basedOn w:val="1"/>
    <w:next w:val="1"/>
    <w:link w:val="41"/>
    <w:qFormat/>
    <w:uiPriority w:val="0"/>
    <w:pPr>
      <w:keepNext/>
      <w:keepLines/>
      <w:widowControl w:val="0"/>
      <w:spacing w:before="480" w:after="120"/>
      <w:ind w:firstLine="0" w:firstLineChars="0"/>
      <w:outlineLvl w:val="1"/>
    </w:pPr>
    <w:rPr>
      <w:rFonts w:ascii="黑体" w:hAnsi="黑体" w:eastAsia="黑体"/>
      <w:kern w:val="2"/>
      <w:sz w:val="28"/>
      <w:szCs w:val="20"/>
    </w:rPr>
  </w:style>
  <w:style w:type="paragraph" w:styleId="4">
    <w:name w:val="heading 3"/>
    <w:basedOn w:val="1"/>
    <w:next w:val="1"/>
    <w:link w:val="42"/>
    <w:qFormat/>
    <w:uiPriority w:val="0"/>
    <w:pPr>
      <w:keepNext/>
      <w:keepLines/>
      <w:widowControl w:val="0"/>
      <w:spacing w:before="240" w:after="120"/>
      <w:ind w:firstLine="0" w:firstLineChars="0"/>
      <w:outlineLvl w:val="2"/>
    </w:pPr>
    <w:rPr>
      <w:rFonts w:ascii="黑体" w:hAnsi="黑体" w:eastAsia="黑体"/>
      <w:kern w:val="2"/>
      <w:sz w:val="26"/>
      <w:szCs w:val="20"/>
    </w:rPr>
  </w:style>
  <w:style w:type="paragraph" w:styleId="5">
    <w:name w:val="heading 4"/>
    <w:basedOn w:val="1"/>
    <w:next w:val="1"/>
    <w:link w:val="43"/>
    <w:qFormat/>
    <w:uiPriority w:val="0"/>
    <w:pPr>
      <w:keepNext/>
      <w:widowControl w:val="0"/>
      <w:spacing w:before="240" w:after="120"/>
      <w:ind w:firstLine="0" w:firstLineChars="0"/>
      <w:jc w:val="left"/>
      <w:outlineLvl w:val="3"/>
    </w:pPr>
    <w:rPr>
      <w:rFonts w:ascii="黑体" w:hAnsi="黑体" w:eastAsia="黑体"/>
      <w:kern w:val="2"/>
      <w:szCs w:val="20"/>
    </w:rPr>
  </w:style>
  <w:style w:type="paragraph" w:styleId="6">
    <w:name w:val="heading 5"/>
    <w:basedOn w:val="1"/>
    <w:next w:val="1"/>
    <w:link w:val="44"/>
    <w:qFormat/>
    <w:uiPriority w:val="0"/>
    <w:pPr>
      <w:keepNext/>
      <w:widowControl w:val="0"/>
      <w:spacing w:before="120" w:after="240" w:line="240" w:lineRule="auto"/>
      <w:ind w:firstLine="0" w:firstLineChars="0"/>
      <w:jc w:val="center"/>
      <w:outlineLvl w:val="4"/>
    </w:pPr>
    <w:rPr>
      <w:rFonts w:ascii="黑体" w:hAnsi="黑体" w:eastAsia="黑体"/>
      <w:kern w:val="2"/>
      <w:sz w:val="22"/>
      <w:szCs w:val="20"/>
    </w:rPr>
  </w:style>
  <w:style w:type="paragraph" w:styleId="7">
    <w:name w:val="heading 6"/>
    <w:basedOn w:val="1"/>
    <w:next w:val="1"/>
    <w:link w:val="64"/>
    <w:unhideWhenUsed/>
    <w:qFormat/>
    <w:uiPriority w:val="9"/>
    <w:pPr>
      <w:keepNext/>
      <w:keepLines/>
      <w:spacing w:before="120" w:after="240" w:line="240" w:lineRule="auto"/>
      <w:ind w:firstLine="0" w:firstLineChars="0"/>
      <w:jc w:val="center"/>
      <w:outlineLvl w:val="5"/>
    </w:pPr>
    <w:rPr>
      <w:rFonts w:cstheme="majorBidi"/>
      <w:bCs/>
      <w:sz w:val="22"/>
      <w:szCs w:val="24"/>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uiPriority w:val="0"/>
    <w:pPr>
      <w:widowControl w:val="0"/>
      <w:ind w:left="1260"/>
      <w:jc w:val="left"/>
    </w:pPr>
    <w:rPr>
      <w:rFonts w:eastAsia="宋体"/>
      <w:kern w:val="2"/>
      <w:sz w:val="18"/>
      <w:szCs w:val="18"/>
    </w:rPr>
  </w:style>
  <w:style w:type="paragraph" w:styleId="9">
    <w:name w:val="caption"/>
    <w:basedOn w:val="1"/>
    <w:next w:val="1"/>
    <w:qFormat/>
    <w:uiPriority w:val="0"/>
    <w:pPr>
      <w:widowControl w:val="0"/>
      <w:spacing w:before="60" w:after="60"/>
      <w:ind w:firstLine="0" w:firstLineChars="0"/>
    </w:pPr>
    <w:rPr>
      <w:kern w:val="2"/>
      <w:sz w:val="21"/>
      <w:szCs w:val="20"/>
    </w:rPr>
  </w:style>
  <w:style w:type="paragraph" w:styleId="10">
    <w:name w:val="annotation text"/>
    <w:basedOn w:val="1"/>
    <w:link w:val="62"/>
    <w:uiPriority w:val="0"/>
    <w:pPr>
      <w:widowControl w:val="0"/>
      <w:jc w:val="left"/>
    </w:pPr>
    <w:rPr>
      <w:rFonts w:eastAsia="宋体"/>
      <w:kern w:val="2"/>
      <w:szCs w:val="20"/>
    </w:rPr>
  </w:style>
  <w:style w:type="paragraph" w:styleId="11">
    <w:name w:val="Body Text"/>
    <w:basedOn w:val="1"/>
    <w:link w:val="49"/>
    <w:uiPriority w:val="0"/>
    <w:pPr>
      <w:widowControl w:val="0"/>
      <w:spacing w:after="120"/>
    </w:pPr>
    <w:rPr>
      <w:rFonts w:eastAsia="宋体"/>
      <w:kern w:val="2"/>
      <w:szCs w:val="20"/>
    </w:rPr>
  </w:style>
  <w:style w:type="paragraph" w:styleId="12">
    <w:name w:val="Body Text Indent"/>
    <w:basedOn w:val="1"/>
    <w:link w:val="47"/>
    <w:uiPriority w:val="0"/>
    <w:pPr>
      <w:widowControl w:val="0"/>
      <w:spacing w:beforeLines="50" w:afterLines="50" w:line="360" w:lineRule="exact"/>
      <w:ind w:firstLine="480"/>
    </w:pPr>
    <w:rPr>
      <w:rFonts w:eastAsia="宋体"/>
      <w:kern w:val="2"/>
      <w:szCs w:val="20"/>
    </w:rPr>
  </w:style>
  <w:style w:type="paragraph" w:styleId="13">
    <w:name w:val="toc 5"/>
    <w:basedOn w:val="1"/>
    <w:next w:val="1"/>
    <w:semiHidden/>
    <w:uiPriority w:val="0"/>
    <w:pPr>
      <w:widowControl w:val="0"/>
      <w:ind w:left="840"/>
      <w:jc w:val="left"/>
    </w:pPr>
    <w:rPr>
      <w:rFonts w:eastAsia="宋体"/>
      <w:kern w:val="2"/>
      <w:sz w:val="18"/>
      <w:szCs w:val="18"/>
    </w:rPr>
  </w:style>
  <w:style w:type="paragraph" w:styleId="14">
    <w:name w:val="toc 3"/>
    <w:basedOn w:val="1"/>
    <w:next w:val="1"/>
    <w:qFormat/>
    <w:uiPriority w:val="39"/>
    <w:pPr>
      <w:widowControl w:val="0"/>
      <w:ind w:left="420"/>
      <w:jc w:val="left"/>
    </w:pPr>
    <w:rPr>
      <w:rFonts w:eastAsia="宋体"/>
      <w:i/>
      <w:iCs/>
      <w:kern w:val="2"/>
      <w:sz w:val="20"/>
      <w:szCs w:val="20"/>
    </w:rPr>
  </w:style>
  <w:style w:type="paragraph" w:styleId="15">
    <w:name w:val="Plain Text"/>
    <w:basedOn w:val="1"/>
    <w:link w:val="50"/>
    <w:uiPriority w:val="0"/>
    <w:pPr>
      <w:widowControl w:val="0"/>
    </w:pPr>
    <w:rPr>
      <w:rFonts w:hint="eastAsia" w:ascii="宋体" w:hAnsi="Courier New" w:eastAsia="宋体"/>
      <w:kern w:val="2"/>
      <w:szCs w:val="20"/>
    </w:rPr>
  </w:style>
  <w:style w:type="paragraph" w:styleId="16">
    <w:name w:val="toc 8"/>
    <w:basedOn w:val="1"/>
    <w:next w:val="1"/>
    <w:semiHidden/>
    <w:uiPriority w:val="0"/>
    <w:pPr>
      <w:widowControl w:val="0"/>
      <w:ind w:left="1470"/>
      <w:jc w:val="left"/>
    </w:pPr>
    <w:rPr>
      <w:rFonts w:eastAsia="宋体"/>
      <w:kern w:val="2"/>
      <w:sz w:val="18"/>
      <w:szCs w:val="18"/>
    </w:rPr>
  </w:style>
  <w:style w:type="paragraph" w:styleId="17">
    <w:name w:val="Date"/>
    <w:basedOn w:val="1"/>
    <w:next w:val="1"/>
    <w:link w:val="46"/>
    <w:uiPriority w:val="0"/>
    <w:pPr>
      <w:widowControl w:val="0"/>
      <w:ind w:left="100" w:leftChars="2500"/>
    </w:pPr>
    <w:rPr>
      <w:rFonts w:eastAsia="宋体"/>
      <w:kern w:val="2"/>
      <w:szCs w:val="20"/>
    </w:rPr>
  </w:style>
  <w:style w:type="paragraph" w:styleId="18">
    <w:name w:val="Body Text Indent 2"/>
    <w:basedOn w:val="1"/>
    <w:link w:val="48"/>
    <w:uiPriority w:val="0"/>
    <w:pPr>
      <w:widowControl w:val="0"/>
      <w:spacing w:beforeLines="50" w:afterLines="50" w:line="360" w:lineRule="exact"/>
      <w:ind w:left="561" w:firstLine="480"/>
    </w:pPr>
    <w:rPr>
      <w:rFonts w:eastAsia="宋体"/>
      <w:kern w:val="2"/>
      <w:szCs w:val="20"/>
    </w:rPr>
  </w:style>
  <w:style w:type="paragraph" w:styleId="19">
    <w:name w:val="Balloon Text"/>
    <w:basedOn w:val="1"/>
    <w:link w:val="45"/>
    <w:qFormat/>
    <w:uiPriority w:val="0"/>
    <w:pPr>
      <w:widowControl w:val="0"/>
    </w:pPr>
    <w:rPr>
      <w:rFonts w:eastAsia="宋体"/>
      <w:kern w:val="2"/>
      <w:sz w:val="18"/>
      <w:szCs w:val="20"/>
    </w:rPr>
  </w:style>
  <w:style w:type="paragraph" w:styleId="20">
    <w:name w:val="footer"/>
    <w:basedOn w:val="1"/>
    <w:link w:val="39"/>
    <w:unhideWhenUsed/>
    <w:uiPriority w:val="99"/>
    <w:pPr>
      <w:tabs>
        <w:tab w:val="center" w:pos="4153"/>
        <w:tab w:val="right" w:pos="8306"/>
      </w:tabs>
      <w:snapToGrid w:val="0"/>
    </w:pPr>
    <w:rPr>
      <w:sz w:val="18"/>
      <w:szCs w:val="18"/>
    </w:rPr>
  </w:style>
  <w:style w:type="paragraph" w:styleId="21">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rFonts w:eastAsia="宋体"/>
      <w:b/>
      <w:bCs/>
      <w:caps/>
      <w:kern w:val="2"/>
      <w:sz w:val="20"/>
      <w:szCs w:val="20"/>
    </w:rPr>
  </w:style>
  <w:style w:type="paragraph" w:styleId="23">
    <w:name w:val="toc 4"/>
    <w:basedOn w:val="1"/>
    <w:next w:val="1"/>
    <w:semiHidden/>
    <w:uiPriority w:val="0"/>
    <w:pPr>
      <w:widowControl w:val="0"/>
      <w:ind w:left="630"/>
      <w:jc w:val="left"/>
    </w:pPr>
    <w:rPr>
      <w:rFonts w:eastAsia="宋体"/>
      <w:kern w:val="2"/>
      <w:sz w:val="18"/>
      <w:szCs w:val="18"/>
    </w:rPr>
  </w:style>
  <w:style w:type="paragraph" w:styleId="24">
    <w:name w:val="footnote text"/>
    <w:basedOn w:val="1"/>
    <w:link w:val="56"/>
    <w:uiPriority w:val="0"/>
    <w:pPr>
      <w:widowControl w:val="0"/>
      <w:snapToGrid w:val="0"/>
      <w:jc w:val="left"/>
    </w:pPr>
    <w:rPr>
      <w:rFonts w:eastAsia="宋体"/>
      <w:kern w:val="2"/>
      <w:sz w:val="18"/>
      <w:szCs w:val="18"/>
    </w:rPr>
  </w:style>
  <w:style w:type="paragraph" w:styleId="25">
    <w:name w:val="toc 6"/>
    <w:basedOn w:val="1"/>
    <w:next w:val="1"/>
    <w:semiHidden/>
    <w:uiPriority w:val="0"/>
    <w:pPr>
      <w:widowControl w:val="0"/>
      <w:ind w:left="1050"/>
      <w:jc w:val="left"/>
    </w:pPr>
    <w:rPr>
      <w:rFonts w:eastAsia="宋体"/>
      <w:kern w:val="2"/>
      <w:sz w:val="18"/>
      <w:szCs w:val="18"/>
    </w:rPr>
  </w:style>
  <w:style w:type="paragraph" w:styleId="26">
    <w:name w:val="toc 2"/>
    <w:basedOn w:val="1"/>
    <w:next w:val="1"/>
    <w:qFormat/>
    <w:uiPriority w:val="39"/>
    <w:pPr>
      <w:widowControl w:val="0"/>
      <w:ind w:left="210"/>
      <w:jc w:val="left"/>
    </w:pPr>
    <w:rPr>
      <w:rFonts w:eastAsia="宋体"/>
      <w:smallCaps/>
      <w:kern w:val="2"/>
      <w:sz w:val="20"/>
      <w:szCs w:val="20"/>
    </w:rPr>
  </w:style>
  <w:style w:type="paragraph" w:styleId="27">
    <w:name w:val="toc 9"/>
    <w:basedOn w:val="1"/>
    <w:next w:val="1"/>
    <w:semiHidden/>
    <w:uiPriority w:val="0"/>
    <w:pPr>
      <w:widowControl w:val="0"/>
      <w:ind w:left="1680"/>
      <w:jc w:val="left"/>
    </w:pPr>
    <w:rPr>
      <w:rFonts w:eastAsia="宋体"/>
      <w:kern w:val="2"/>
      <w:sz w:val="18"/>
      <w:szCs w:val="18"/>
    </w:rPr>
  </w:style>
  <w:style w:type="paragraph" w:styleId="28">
    <w:name w:val="HTML Preformatted"/>
    <w:basedOn w:val="1"/>
    <w:link w:val="5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Cs w:val="24"/>
    </w:rPr>
  </w:style>
  <w:style w:type="paragraph" w:styleId="29">
    <w:name w:val="Normal (Web)"/>
    <w:basedOn w:val="1"/>
    <w:uiPriority w:val="0"/>
    <w:pPr>
      <w:spacing w:before="100" w:beforeAutospacing="1" w:after="100" w:afterAutospacing="1"/>
      <w:jc w:val="left"/>
    </w:pPr>
    <w:rPr>
      <w:rFonts w:ascii="宋体" w:hAnsi="宋体" w:eastAsia="宋体"/>
      <w:szCs w:val="20"/>
    </w:rPr>
  </w:style>
  <w:style w:type="paragraph" w:styleId="30">
    <w:name w:val="annotation subject"/>
    <w:basedOn w:val="10"/>
    <w:next w:val="10"/>
    <w:link w:val="63"/>
    <w:uiPriority w:val="0"/>
    <w:rPr>
      <w:b/>
      <w:bCs/>
    </w:rPr>
  </w:style>
  <w:style w:type="character" w:styleId="33">
    <w:name w:val="page number"/>
    <w:basedOn w:val="32"/>
    <w:qFormat/>
    <w:uiPriority w:val="0"/>
  </w:style>
  <w:style w:type="character" w:styleId="34">
    <w:name w:val="line number"/>
    <w:basedOn w:val="32"/>
    <w:semiHidden/>
    <w:unhideWhenUsed/>
    <w:uiPriority w:val="99"/>
  </w:style>
  <w:style w:type="character" w:styleId="35">
    <w:name w:val="Hyperlink"/>
    <w:uiPriority w:val="99"/>
    <w:rPr>
      <w:color w:val="0000FF"/>
      <w:u w:val="single"/>
    </w:rPr>
  </w:style>
  <w:style w:type="character" w:styleId="36">
    <w:name w:val="annotation reference"/>
    <w:uiPriority w:val="99"/>
    <w:rPr>
      <w:sz w:val="21"/>
      <w:szCs w:val="21"/>
    </w:rPr>
  </w:style>
  <w:style w:type="character" w:styleId="37">
    <w:name w:val="footnote reference"/>
    <w:uiPriority w:val="0"/>
    <w:rPr>
      <w:vertAlign w:val="superscript"/>
    </w:rPr>
  </w:style>
  <w:style w:type="character" w:customStyle="1" w:styleId="38">
    <w:name w:val="页眉 Char"/>
    <w:basedOn w:val="32"/>
    <w:link w:val="21"/>
    <w:uiPriority w:val="99"/>
    <w:rPr>
      <w:rFonts w:ascii="Times New Roman" w:hAnsi="Times New Roman" w:cs="Times New Roman"/>
      <w:kern w:val="0"/>
      <w:sz w:val="18"/>
      <w:szCs w:val="18"/>
    </w:rPr>
  </w:style>
  <w:style w:type="character" w:customStyle="1" w:styleId="39">
    <w:name w:val="页脚 Char"/>
    <w:basedOn w:val="32"/>
    <w:link w:val="20"/>
    <w:qFormat/>
    <w:uiPriority w:val="99"/>
    <w:rPr>
      <w:rFonts w:ascii="Times New Roman" w:hAnsi="Times New Roman" w:cs="Times New Roman"/>
      <w:kern w:val="0"/>
      <w:sz w:val="18"/>
      <w:szCs w:val="18"/>
    </w:rPr>
  </w:style>
  <w:style w:type="character" w:customStyle="1" w:styleId="40">
    <w:name w:val="标题 1 Char"/>
    <w:basedOn w:val="32"/>
    <w:link w:val="2"/>
    <w:uiPriority w:val="0"/>
    <w:rPr>
      <w:rFonts w:ascii="黑体" w:hAnsi="宋体" w:eastAsia="黑体" w:cs="Times New Roman"/>
      <w:sz w:val="30"/>
      <w:szCs w:val="20"/>
    </w:rPr>
  </w:style>
  <w:style w:type="character" w:customStyle="1" w:styleId="41">
    <w:name w:val="标题 2 Char"/>
    <w:basedOn w:val="32"/>
    <w:link w:val="3"/>
    <w:uiPriority w:val="0"/>
    <w:rPr>
      <w:rFonts w:ascii="黑体" w:hAnsi="黑体" w:eastAsia="黑体" w:cs="Times New Roman"/>
      <w:sz w:val="28"/>
      <w:szCs w:val="20"/>
    </w:rPr>
  </w:style>
  <w:style w:type="character" w:customStyle="1" w:styleId="42">
    <w:name w:val="标题 3 Char"/>
    <w:basedOn w:val="32"/>
    <w:link w:val="4"/>
    <w:uiPriority w:val="0"/>
    <w:rPr>
      <w:rFonts w:ascii="黑体" w:hAnsi="黑体" w:eastAsia="黑体" w:cs="Times New Roman"/>
      <w:sz w:val="26"/>
      <w:szCs w:val="20"/>
    </w:rPr>
  </w:style>
  <w:style w:type="character" w:customStyle="1" w:styleId="43">
    <w:name w:val="标题 4 Char"/>
    <w:basedOn w:val="32"/>
    <w:link w:val="5"/>
    <w:uiPriority w:val="0"/>
    <w:rPr>
      <w:rFonts w:ascii="黑体" w:hAnsi="黑体" w:eastAsia="黑体" w:cs="Times New Roman"/>
      <w:sz w:val="24"/>
      <w:szCs w:val="20"/>
    </w:rPr>
  </w:style>
  <w:style w:type="character" w:customStyle="1" w:styleId="44">
    <w:name w:val="标题 5 Char"/>
    <w:basedOn w:val="32"/>
    <w:link w:val="6"/>
    <w:uiPriority w:val="0"/>
    <w:rPr>
      <w:rFonts w:ascii="黑体" w:hAnsi="黑体" w:eastAsia="黑体" w:cs="Times New Roman"/>
      <w:sz w:val="22"/>
      <w:szCs w:val="20"/>
    </w:rPr>
  </w:style>
  <w:style w:type="character" w:customStyle="1" w:styleId="45">
    <w:name w:val="批注框文本 Char"/>
    <w:basedOn w:val="32"/>
    <w:link w:val="19"/>
    <w:qFormat/>
    <w:uiPriority w:val="0"/>
    <w:rPr>
      <w:rFonts w:ascii="Times New Roman" w:hAnsi="Times New Roman" w:eastAsia="宋体" w:cs="Times New Roman"/>
      <w:sz w:val="18"/>
      <w:szCs w:val="20"/>
    </w:rPr>
  </w:style>
  <w:style w:type="character" w:customStyle="1" w:styleId="46">
    <w:name w:val="日期 Char"/>
    <w:basedOn w:val="32"/>
    <w:link w:val="17"/>
    <w:uiPriority w:val="0"/>
    <w:rPr>
      <w:rFonts w:ascii="Times New Roman" w:hAnsi="Times New Roman" w:eastAsia="宋体" w:cs="Times New Roman"/>
      <w:sz w:val="24"/>
      <w:szCs w:val="20"/>
    </w:rPr>
  </w:style>
  <w:style w:type="character" w:customStyle="1" w:styleId="47">
    <w:name w:val="正文文本缩进 Char"/>
    <w:basedOn w:val="32"/>
    <w:link w:val="12"/>
    <w:uiPriority w:val="0"/>
    <w:rPr>
      <w:rFonts w:ascii="Times New Roman" w:hAnsi="Times New Roman" w:eastAsia="宋体" w:cs="Times New Roman"/>
      <w:sz w:val="24"/>
      <w:szCs w:val="20"/>
    </w:rPr>
  </w:style>
  <w:style w:type="character" w:customStyle="1" w:styleId="48">
    <w:name w:val="正文文本缩进 2 Char"/>
    <w:basedOn w:val="32"/>
    <w:link w:val="18"/>
    <w:uiPriority w:val="0"/>
    <w:rPr>
      <w:rFonts w:ascii="Times New Roman" w:hAnsi="Times New Roman" w:eastAsia="宋体" w:cs="Times New Roman"/>
      <w:sz w:val="24"/>
      <w:szCs w:val="20"/>
    </w:rPr>
  </w:style>
  <w:style w:type="character" w:customStyle="1" w:styleId="49">
    <w:name w:val="正文文本 Char"/>
    <w:basedOn w:val="32"/>
    <w:link w:val="11"/>
    <w:uiPriority w:val="0"/>
    <w:rPr>
      <w:rFonts w:ascii="Times New Roman" w:hAnsi="Times New Roman" w:eastAsia="宋体" w:cs="Times New Roman"/>
      <w:sz w:val="24"/>
      <w:szCs w:val="20"/>
    </w:rPr>
  </w:style>
  <w:style w:type="character" w:customStyle="1" w:styleId="50">
    <w:name w:val="纯文本 Char"/>
    <w:basedOn w:val="32"/>
    <w:link w:val="15"/>
    <w:uiPriority w:val="0"/>
    <w:rPr>
      <w:rFonts w:ascii="宋体" w:hAnsi="Courier New" w:eastAsia="宋体" w:cs="Times New Roman"/>
      <w:sz w:val="24"/>
      <w:szCs w:val="20"/>
    </w:rPr>
  </w:style>
  <w:style w:type="paragraph" w:customStyle="1" w:styleId="51">
    <w:name w:val="样式1"/>
    <w:basedOn w:val="1"/>
    <w:link w:val="52"/>
    <w:uiPriority w:val="0"/>
    <w:pPr>
      <w:widowControl w:val="0"/>
      <w:tabs>
        <w:tab w:val="left" w:pos="4500"/>
      </w:tabs>
      <w:spacing w:beforeLines="50" w:afterLines="50"/>
      <w:ind w:firstLine="504"/>
      <w:jc w:val="left"/>
      <w:outlineLvl w:val="1"/>
    </w:pPr>
    <w:rPr>
      <w:rFonts w:ascii="仿宋_GB2312" w:eastAsia="仿宋_GB2312"/>
      <w:bCs/>
      <w:spacing w:val="6"/>
      <w:kern w:val="22"/>
      <w:szCs w:val="24"/>
    </w:rPr>
  </w:style>
  <w:style w:type="character" w:customStyle="1" w:styleId="52">
    <w:name w:val="样式1 Char"/>
    <w:link w:val="51"/>
    <w:uiPriority w:val="0"/>
    <w:rPr>
      <w:rFonts w:ascii="仿宋_GB2312" w:hAnsi="Times New Roman" w:eastAsia="仿宋_GB2312" w:cs="Times New Roman"/>
      <w:bCs/>
      <w:spacing w:val="6"/>
      <w:kern w:val="22"/>
      <w:sz w:val="24"/>
      <w:szCs w:val="24"/>
    </w:rPr>
  </w:style>
  <w:style w:type="paragraph" w:customStyle="1" w:styleId="53">
    <w:name w:val="Char Char"/>
    <w:basedOn w:val="1"/>
    <w:uiPriority w:val="0"/>
    <w:pPr>
      <w:spacing w:after="160" w:line="240" w:lineRule="exact"/>
      <w:jc w:val="left"/>
    </w:pPr>
    <w:rPr>
      <w:rFonts w:ascii="Verdana" w:hAnsi="Verdana" w:eastAsia="仿宋_GB2312"/>
      <w:sz w:val="30"/>
      <w:szCs w:val="30"/>
      <w:lang w:eastAsia="en-US"/>
    </w:rPr>
  </w:style>
  <w:style w:type="character" w:customStyle="1" w:styleId="54">
    <w:name w:val="HTML 预设格式 Char"/>
    <w:basedOn w:val="32"/>
    <w:link w:val="28"/>
    <w:uiPriority w:val="0"/>
    <w:rPr>
      <w:rFonts w:ascii="宋体" w:hAnsi="宋体" w:eastAsia="宋体" w:cs="宋体"/>
      <w:kern w:val="0"/>
      <w:sz w:val="24"/>
      <w:szCs w:val="24"/>
    </w:rPr>
  </w:style>
  <w:style w:type="character" w:customStyle="1" w:styleId="55">
    <w:name w:val="answer-collapse-content"/>
    <w:uiPriority w:val="0"/>
  </w:style>
  <w:style w:type="character" w:customStyle="1" w:styleId="56">
    <w:name w:val="脚注文本 Char"/>
    <w:basedOn w:val="32"/>
    <w:link w:val="24"/>
    <w:uiPriority w:val="0"/>
    <w:rPr>
      <w:rFonts w:ascii="Times New Roman" w:hAnsi="Times New Roman" w:eastAsia="宋体" w:cs="Times New Roman"/>
      <w:sz w:val="18"/>
      <w:szCs w:val="18"/>
    </w:rPr>
  </w:style>
  <w:style w:type="character" w:customStyle="1" w:styleId="57">
    <w:name w:val="answer-expand-content"/>
    <w:uiPriority w:val="0"/>
  </w:style>
  <w:style w:type="paragraph" w:customStyle="1" w:styleId="58">
    <w:name w:val="reader-word-layer reader-word-s4-9"/>
    <w:basedOn w:val="1"/>
    <w:uiPriority w:val="0"/>
    <w:pPr>
      <w:spacing w:before="100" w:beforeAutospacing="1" w:after="100" w:afterAutospacing="1"/>
      <w:jc w:val="left"/>
    </w:pPr>
    <w:rPr>
      <w:rFonts w:ascii="宋体" w:hAnsi="宋体" w:eastAsia="宋体" w:cs="宋体"/>
      <w:szCs w:val="24"/>
    </w:rPr>
  </w:style>
  <w:style w:type="paragraph" w:customStyle="1" w:styleId="59">
    <w:name w:val="reader-word-layer reader-word-s3-4"/>
    <w:basedOn w:val="1"/>
    <w:uiPriority w:val="0"/>
    <w:pPr>
      <w:spacing w:before="100" w:beforeAutospacing="1" w:after="100" w:afterAutospacing="1"/>
      <w:jc w:val="left"/>
    </w:pPr>
    <w:rPr>
      <w:rFonts w:ascii="宋体" w:hAnsi="宋体" w:eastAsia="宋体" w:cs="宋体"/>
      <w:szCs w:val="24"/>
    </w:rPr>
  </w:style>
  <w:style w:type="paragraph" w:styleId="60">
    <w:name w:val="No Spacing"/>
    <w:link w:val="61"/>
    <w:qFormat/>
    <w:uiPriority w:val="1"/>
    <w:rPr>
      <w:rFonts w:ascii="Calibri" w:hAnsi="Calibri" w:eastAsia="宋体" w:cs="Times New Roman"/>
      <w:kern w:val="0"/>
      <w:sz w:val="22"/>
      <w:szCs w:val="22"/>
      <w:lang w:val="en-US" w:eastAsia="zh-CN" w:bidi="ar-SA"/>
    </w:rPr>
  </w:style>
  <w:style w:type="character" w:customStyle="1" w:styleId="61">
    <w:name w:val="无间隔 Char"/>
    <w:link w:val="60"/>
    <w:uiPriority w:val="1"/>
    <w:rPr>
      <w:rFonts w:ascii="Calibri" w:hAnsi="Calibri" w:eastAsia="宋体" w:cs="Times New Roman"/>
      <w:kern w:val="0"/>
      <w:sz w:val="22"/>
    </w:rPr>
  </w:style>
  <w:style w:type="character" w:customStyle="1" w:styleId="62">
    <w:name w:val="批注文字 Char"/>
    <w:basedOn w:val="32"/>
    <w:link w:val="10"/>
    <w:uiPriority w:val="0"/>
    <w:rPr>
      <w:rFonts w:ascii="Times New Roman" w:hAnsi="Times New Roman" w:eastAsia="宋体" w:cs="Times New Roman"/>
      <w:sz w:val="24"/>
      <w:szCs w:val="20"/>
    </w:rPr>
  </w:style>
  <w:style w:type="character" w:customStyle="1" w:styleId="63">
    <w:name w:val="批注主题 Char"/>
    <w:basedOn w:val="62"/>
    <w:link w:val="30"/>
    <w:uiPriority w:val="0"/>
    <w:rPr>
      <w:rFonts w:ascii="Times New Roman" w:hAnsi="Times New Roman" w:eastAsia="宋体" w:cs="Times New Roman"/>
      <w:b/>
      <w:bCs/>
      <w:sz w:val="24"/>
      <w:szCs w:val="20"/>
    </w:rPr>
  </w:style>
  <w:style w:type="character" w:customStyle="1" w:styleId="64">
    <w:name w:val="标题 6 Char"/>
    <w:basedOn w:val="32"/>
    <w:link w:val="7"/>
    <w:uiPriority w:val="9"/>
    <w:rPr>
      <w:rFonts w:ascii="Times New Roman" w:hAnsi="Times New Roman" w:cstheme="majorBidi"/>
      <w:bCs/>
      <w:kern w:val="0"/>
      <w:sz w:val="22"/>
      <w:szCs w:val="24"/>
    </w:rPr>
  </w:style>
  <w:style w:type="paragraph" w:styleId="65">
    <w:name w:val="Quote"/>
    <w:basedOn w:val="1"/>
    <w:next w:val="1"/>
    <w:link w:val="66"/>
    <w:qFormat/>
    <w:uiPriority w:val="29"/>
    <w:pPr>
      <w:spacing w:before="60" w:line="320" w:lineRule="exact"/>
      <w:ind w:firstLine="0" w:firstLineChars="0"/>
    </w:pPr>
    <w:rPr>
      <w:iCs/>
      <w:color w:val="000000" w:themeColor="text1"/>
      <w:sz w:val="21"/>
    </w:rPr>
  </w:style>
  <w:style w:type="character" w:customStyle="1" w:styleId="66">
    <w:name w:val="引用 Char"/>
    <w:basedOn w:val="32"/>
    <w:link w:val="65"/>
    <w:uiPriority w:val="29"/>
    <w:rPr>
      <w:rFonts w:ascii="Times New Roman" w:hAnsi="Times New Roman" w:cs="Times New Roman"/>
      <w:iCs/>
      <w:color w:val="000000" w:themeColor="text1"/>
      <w:kern w:val="0"/>
    </w:rPr>
  </w:style>
  <w:style w:type="paragraph" w:styleId="67">
    <w:name w:val="List Paragraph"/>
    <w:basedOn w:val="1"/>
    <w:qFormat/>
    <w:uiPriority w:val="34"/>
    <w:pPr>
      <w:ind w:firstLine="420"/>
    </w:pPr>
  </w:style>
  <w:style w:type="paragraph" w:customStyle="1" w:styleId="6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bCs/>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24234-372A-470F-80EB-3C6A91358A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1693</Words>
  <Characters>9654</Characters>
  <Lines>80</Lines>
  <Paragraphs>22</Paragraphs>
  <TotalTime>127</TotalTime>
  <ScaleCrop>false</ScaleCrop>
  <LinksUpToDate>false</LinksUpToDate>
  <CharactersWithSpaces>11325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2020-03-10T02:30:00Z</dcterms:created>
  <dc:creator>刘学振</dc:creator>
  <cp:lastModifiedBy>超人</cp:lastModifiedBy>
  <dcterms:modified xsi:type="dcterms:W3CDTF">2020-03-11T14:17:48Z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